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214" w:type="dxa"/>
        <w:tblInd w:w="71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268"/>
        <w:gridCol w:w="1417"/>
        <w:gridCol w:w="1559"/>
        <w:gridCol w:w="709"/>
        <w:gridCol w:w="2268"/>
      </w:tblGrid>
      <w:tr w14:paraId="02699B59" w14:textId="77777777" w:rsidTr="00560190">
        <w:tblPrEx>
          <w:tblW w:w="9214" w:type="dxa"/>
          <w:tblInd w:w="71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  <w:trHeight w:val="964"/>
        </w:trPr>
        <w:tc>
          <w:tcPr>
            <w:tcW w:w="6946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FFA" w:rsidRPr="00993F04" w:rsidP="00F65CB0" w14:paraId="02699B57" w14:textId="3FF06DE1">
            <w:pPr>
              <w:spacing w:before="120" w:after="120"/>
              <w:rPr>
                <w:rFonts w:ascii="Times New Roman" w:hAnsi="Times New Roman"/>
                <w:b/>
                <w:sz w:val="28"/>
              </w:rPr>
            </w:pPr>
            <w:r w:rsidRPr="00993F04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36.75pt">
                  <v:imagedata r:id="rId4" o:title="Logo THYF" croptop="5730f"/>
                </v:shape>
              </w:pic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6432B" w:rsidRPr="00993F04" w:rsidP="00D6432B" w14:paraId="6A5E3522" w14:textId="447A9260">
            <w:pPr>
              <w:spacing w:after="120"/>
              <w:rPr>
                <w:rFonts w:ascii="Times New Roman" w:hAnsi="Times New Roman"/>
                <w:sz w:val="16"/>
              </w:rPr>
            </w:pPr>
            <w:r w:rsidRPr="00993F04">
              <w:rPr>
                <w:rFonts w:ascii="Times New Roman" w:hAnsi="Times New Roman"/>
                <w:sz w:val="16"/>
              </w:rPr>
              <w:t>Side</w:t>
            </w:r>
            <w:r w:rsidRPr="00993F04" w:rsidR="00D11A96">
              <w:rPr>
                <w:rFonts w:ascii="Times New Roman" w:hAnsi="Times New Roman"/>
                <w:sz w:val="16"/>
              </w:rPr>
              <w:t>nr.</w:t>
            </w:r>
            <w:r w:rsidRPr="00993F04">
              <w:rPr>
                <w:rFonts w:ascii="Times New Roman" w:hAnsi="Times New Roman"/>
                <w:sz w:val="16"/>
              </w:rPr>
              <w:t>:</w:t>
            </w:r>
            <w:r w:rsidRPr="00993F04">
              <w:rPr>
                <w:rFonts w:ascii="Times New Roman" w:hAnsi="Times New Roman"/>
                <w:sz w:val="16"/>
              </w:rPr>
              <w:t xml:space="preserve"> </w:t>
            </w:r>
            <w:r w:rsidRPr="00993F04">
              <w:rPr>
                <w:rFonts w:ascii="Times New Roman" w:hAnsi="Times New Roman"/>
                <w:szCs w:val="18"/>
              </w:rPr>
              <w:fldChar w:fldCharType="begin"/>
            </w:r>
            <w:r w:rsidRPr="00993F04">
              <w:rPr>
                <w:rFonts w:ascii="Times New Roman" w:hAnsi="Times New Roman"/>
                <w:szCs w:val="18"/>
              </w:rPr>
              <w:instrText xml:space="preserve">PAGE </w:instrText>
            </w:r>
            <w:r w:rsidRPr="00993F04">
              <w:rPr>
                <w:rFonts w:ascii="Times New Roman" w:hAnsi="Times New Roman"/>
                <w:szCs w:val="18"/>
              </w:rPr>
              <w:fldChar w:fldCharType="separate"/>
            </w:r>
            <w:r w:rsidRPr="00993F04">
              <w:rPr>
                <w:rFonts w:ascii="Times New Roman" w:hAnsi="Times New Roman"/>
                <w:szCs w:val="18"/>
              </w:rPr>
              <w:t>1</w:t>
            </w:r>
            <w:r w:rsidRPr="00993F04">
              <w:rPr>
                <w:rFonts w:ascii="Times New Roman" w:hAnsi="Times New Roman"/>
                <w:szCs w:val="18"/>
              </w:rPr>
              <w:fldChar w:fldCharType="end"/>
            </w:r>
            <w:r w:rsidRPr="00993F04">
              <w:rPr>
                <w:rFonts w:ascii="Times New Roman" w:hAnsi="Times New Roman"/>
                <w:szCs w:val="18"/>
              </w:rPr>
              <w:t xml:space="preserve"> av </w:t>
            </w:r>
            <w:r w:rsidRPr="00993F04">
              <w:rPr>
                <w:rFonts w:ascii="Times New Roman" w:hAnsi="Times New Roman"/>
                <w:szCs w:val="18"/>
              </w:rPr>
              <w:fldChar w:fldCharType="begin"/>
            </w:r>
            <w:r w:rsidRPr="00993F04">
              <w:rPr>
                <w:rFonts w:ascii="Times New Roman" w:hAnsi="Times New Roman"/>
                <w:szCs w:val="18"/>
              </w:rPr>
              <w:instrText>NUMPAGES</w:instrText>
            </w:r>
            <w:r w:rsidRPr="00993F04">
              <w:rPr>
                <w:rFonts w:ascii="Times New Roman" w:hAnsi="Times New Roman"/>
                <w:szCs w:val="18"/>
              </w:rPr>
              <w:fldChar w:fldCharType="separate"/>
            </w:r>
            <w:r w:rsidRPr="00993F04">
              <w:rPr>
                <w:rFonts w:ascii="Times New Roman" w:hAnsi="Times New Roman"/>
                <w:szCs w:val="18"/>
              </w:rPr>
              <w:t>3</w:t>
            </w:r>
            <w:r w:rsidRPr="00993F04">
              <w:rPr>
                <w:rFonts w:ascii="Times New Roman" w:hAnsi="Times New Roman"/>
                <w:szCs w:val="18"/>
              </w:rPr>
              <w:fldChar w:fldCharType="end"/>
            </w:r>
          </w:p>
          <w:p w:rsidR="00052137" w:rsidRPr="00993F04" w:rsidP="00D6432B" w14:paraId="02699B58" w14:textId="10410778">
            <w:pPr>
              <w:spacing w:before="120"/>
              <w:rPr>
                <w:rFonts w:ascii="Times New Roman" w:hAnsi="Times New Roman"/>
                <w:sz w:val="20"/>
              </w:rPr>
            </w:pPr>
            <w:r w:rsidRPr="00993F04">
              <w:rPr>
                <w:rFonts w:ascii="Times New Roman" w:hAnsi="Times New Roman"/>
                <w:sz w:val="16"/>
              </w:rPr>
              <w:t>Dok.id.:</w:t>
            </w:r>
            <w:r w:rsidRPr="00993F04">
              <w:rPr>
                <w:rFonts w:ascii="Times New Roman" w:hAnsi="Times New Roman"/>
                <w:sz w:val="16"/>
              </w:rPr>
              <w:t xml:space="preserve"> </w:t>
            </w:r>
            <w:r w:rsidRPr="00993F04">
              <w:rPr>
                <w:rFonts w:ascii="Times New Roman" w:hAnsi="Times New Roman"/>
                <w:b/>
                <w:bCs/>
                <w:szCs w:val="18"/>
              </w:rPr>
              <w:fldChar w:fldCharType="begin" w:fldLock="1"/>
            </w:r>
            <w:r w:rsidRPr="00993F04">
              <w:rPr>
                <w:rFonts w:ascii="Times New Roman" w:hAnsi="Times New Roman"/>
                <w:b/>
                <w:bCs/>
                <w:szCs w:val="18"/>
              </w:rPr>
              <w:instrText xml:space="preserve"> DOCPROPERTY EK_RefNr </w:instrText>
            </w:r>
            <w:r w:rsidRPr="00993F04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993F04">
              <w:rPr>
                <w:rFonts w:ascii="Times New Roman" w:hAnsi="Times New Roman"/>
                <w:b/>
                <w:bCs/>
                <w:szCs w:val="18"/>
              </w:rPr>
              <w:t>L-.6.2</w:t>
            </w:r>
            <w:r w:rsidRPr="00993F04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</w:p>
        </w:tc>
      </w:tr>
      <w:tr w14:paraId="02699B5C" w14:textId="77777777" w:rsidTr="00560190">
        <w:tblPrEx>
          <w:tblW w:w="9214" w:type="dxa"/>
          <w:tblInd w:w="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FA" w:rsidRPr="00993F04" w14:paraId="02699B5A" w14:textId="77777777">
            <w:pPr>
              <w:spacing w:before="80" w:after="80"/>
              <w:rPr>
                <w:rFonts w:ascii="Times New Roman" w:hAnsi="Times New Roman"/>
                <w:b/>
              </w:rPr>
            </w:pPr>
            <w:r w:rsidRPr="00993F04">
              <w:rPr>
                <w:rFonts w:ascii="Times New Roman" w:hAnsi="Times New Roman"/>
                <w:b/>
                <w:sz w:val="22"/>
                <w:szCs w:val="24"/>
              </w:rPr>
              <w:fldChar w:fldCharType="begin" w:fldLock="1"/>
            </w:r>
            <w:r w:rsidRPr="00993F04">
              <w:rPr>
                <w:rFonts w:ascii="Times New Roman" w:hAnsi="Times New Roman"/>
                <w:b/>
                <w:sz w:val="22"/>
                <w:szCs w:val="24"/>
              </w:rPr>
              <w:instrText xml:space="preserve"> DOCPROPERTY EK_DokTittel </w:instrText>
            </w:r>
            <w:r w:rsidRPr="00993F04">
              <w:rPr>
                <w:rFonts w:ascii="Times New Roman" w:hAnsi="Times New Roman"/>
                <w:b/>
                <w:sz w:val="22"/>
                <w:szCs w:val="24"/>
              </w:rPr>
              <w:fldChar w:fldCharType="separate"/>
            </w:r>
            <w:r w:rsidRPr="00993F04">
              <w:rPr>
                <w:rFonts w:ascii="Times New Roman" w:hAnsi="Times New Roman"/>
                <w:b/>
                <w:sz w:val="22"/>
                <w:szCs w:val="24"/>
              </w:rPr>
              <w:t>Samspill med arbeidslivet</w:t>
            </w:r>
            <w:r w:rsidRPr="00993F04">
              <w:rPr>
                <w:rFonts w:ascii="Times New Roman" w:hAnsi="Times New Roman"/>
                <w:b/>
                <w:sz w:val="22"/>
                <w:szCs w:val="24"/>
              </w:rPr>
              <w:fldChar w:fldCharType="end"/>
            </w:r>
            <w:bookmarkStart w:id="0" w:name="tempHer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ECE" w:rsidRPr="00993F04" w14:paraId="02699B5B" w14:textId="5970CC4A">
            <w:pPr>
              <w:spacing w:before="80" w:after="80"/>
              <w:rPr>
                <w:rFonts w:ascii="Times New Roman" w:hAnsi="Times New Roman"/>
                <w:b/>
                <w:bCs/>
              </w:rPr>
            </w:pPr>
            <w:r w:rsidRPr="00993F04">
              <w:rPr>
                <w:rFonts w:ascii="Times New Roman" w:hAnsi="Times New Roman"/>
                <w:b/>
                <w:bCs/>
              </w:rPr>
              <w:fldChar w:fldCharType="begin" w:fldLock="1"/>
            </w:r>
            <w:r w:rsidRPr="00993F04">
              <w:rPr>
                <w:rFonts w:ascii="Times New Roman" w:hAnsi="Times New Roman"/>
                <w:b/>
                <w:bCs/>
              </w:rPr>
              <w:instrText>DOCPROPERTY EK_DokType \*charformat \* MERGEFORMAT</w:instrText>
            </w:r>
            <w:r w:rsidRPr="00993F04">
              <w:rPr>
                <w:rFonts w:ascii="Times New Roman" w:hAnsi="Times New Roman"/>
                <w:b/>
                <w:bCs/>
              </w:rPr>
              <w:fldChar w:fldCharType="separate"/>
            </w:r>
            <w:r w:rsidRPr="00993F04">
              <w:rPr>
                <w:rFonts w:ascii="Times New Roman" w:hAnsi="Times New Roman"/>
                <w:b/>
                <w:bCs/>
                <w:noProof/>
              </w:rPr>
              <w:t>Prosedyre</w:t>
            </w:r>
            <w:r w:rsidRPr="00993F04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</w:tr>
      <w:tr w14:paraId="02699B67" w14:textId="77777777" w:rsidTr="00D6432B">
        <w:tblPrEx>
          <w:tblW w:w="9214" w:type="dxa"/>
          <w:tblInd w:w="71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93" w:type="dxa"/>
            <w:tcBorders>
              <w:top w:val="nil"/>
              <w:bottom w:val="single" w:sz="12" w:space="0" w:color="auto"/>
              <w:right w:val="nil"/>
            </w:tcBorders>
          </w:tcPr>
          <w:p w:rsidR="00D6432B" w:rsidRPr="00993F04" w:rsidP="00D6432B" w14:paraId="02699B5D" w14:textId="77777777">
            <w:pPr>
              <w:rPr>
                <w:rFonts w:ascii="Times New Roman" w:hAnsi="Times New Roman"/>
                <w:sz w:val="20"/>
              </w:rPr>
            </w:pPr>
            <w:r w:rsidRPr="00993F04">
              <w:rPr>
                <w:rFonts w:ascii="Times New Roman" w:hAnsi="Times New Roman"/>
                <w:sz w:val="16"/>
              </w:rPr>
              <w:t>Utgave:</w:t>
            </w:r>
          </w:p>
          <w:p w:rsidR="00D6432B" w:rsidRPr="00993F04" w:rsidP="00D6432B" w14:paraId="02699B5E" w14:textId="77777777">
            <w:pPr>
              <w:jc w:val="center"/>
              <w:rPr>
                <w:rFonts w:ascii="Times New Roman" w:hAnsi="Times New Roman"/>
                <w:sz w:val="20"/>
              </w:rPr>
            </w:pPr>
            <w:r w:rsidRPr="00993F04">
              <w:rPr>
                <w:rFonts w:ascii="Times New Roman" w:hAnsi="Times New Roman"/>
                <w:szCs w:val="18"/>
              </w:rPr>
              <w:fldChar w:fldCharType="begin" w:fldLock="1"/>
            </w:r>
            <w:r w:rsidRPr="00993F04">
              <w:rPr>
                <w:rFonts w:ascii="Times New Roman" w:hAnsi="Times New Roman"/>
                <w:szCs w:val="18"/>
              </w:rPr>
              <w:instrText xml:space="preserve"> DOCPROPERTY EK_Utgave </w:instrText>
            </w:r>
            <w:r w:rsidRPr="00993F04">
              <w:rPr>
                <w:rFonts w:ascii="Times New Roman" w:hAnsi="Times New Roman"/>
                <w:szCs w:val="18"/>
              </w:rPr>
              <w:fldChar w:fldCharType="separate"/>
            </w:r>
            <w:r w:rsidRPr="00993F04">
              <w:rPr>
                <w:rFonts w:ascii="Times New Roman" w:hAnsi="Times New Roman"/>
                <w:szCs w:val="18"/>
              </w:rPr>
              <w:t>1.00</w:t>
            </w:r>
            <w:r w:rsidRPr="00993F04">
              <w:rPr>
                <w:rFonts w:ascii="Times New Roman" w:hAnsi="Times New Roman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993F04" w:rsidP="00D6432B" w14:paraId="02699B5F" w14:textId="77777777">
            <w:pPr>
              <w:rPr>
                <w:rFonts w:ascii="Times New Roman" w:hAnsi="Times New Roman"/>
                <w:sz w:val="20"/>
              </w:rPr>
            </w:pPr>
            <w:r w:rsidRPr="00993F04">
              <w:rPr>
                <w:rFonts w:ascii="Times New Roman" w:hAnsi="Times New Roman"/>
                <w:sz w:val="16"/>
              </w:rPr>
              <w:t>Skrevet av:</w:t>
            </w:r>
          </w:p>
          <w:p w:rsidR="00D6432B" w:rsidRPr="00993F04" w:rsidP="00D6432B" w14:paraId="02699B60" w14:textId="77777777">
            <w:pPr>
              <w:jc w:val="center"/>
              <w:rPr>
                <w:rFonts w:ascii="Times New Roman" w:hAnsi="Times New Roman"/>
                <w:sz w:val="20"/>
              </w:rPr>
            </w:pPr>
            <w:r w:rsidRPr="00993F04">
              <w:rPr>
                <w:rFonts w:ascii="Times New Roman" w:hAnsi="Times New Roman"/>
                <w:szCs w:val="18"/>
              </w:rPr>
              <w:fldChar w:fldCharType="begin" w:fldLock="1"/>
            </w:r>
            <w:r w:rsidRPr="00993F04">
              <w:rPr>
                <w:rFonts w:ascii="Times New Roman" w:hAnsi="Times New Roman"/>
                <w:szCs w:val="18"/>
              </w:rPr>
              <w:instrText xml:space="preserve"> DOCPROPERTY EK_SkrevetAv </w:instrText>
            </w:r>
            <w:r w:rsidRPr="00993F04">
              <w:rPr>
                <w:rFonts w:ascii="Times New Roman" w:hAnsi="Times New Roman"/>
                <w:szCs w:val="18"/>
              </w:rPr>
              <w:fldChar w:fldCharType="separate"/>
            </w:r>
            <w:r w:rsidRPr="00993F04">
              <w:rPr>
                <w:rFonts w:ascii="Times New Roman" w:hAnsi="Times New Roman"/>
                <w:szCs w:val="18"/>
              </w:rPr>
              <w:t>Rune Wiggen</w:t>
            </w:r>
            <w:r w:rsidRPr="00993F04">
              <w:rPr>
                <w:rFonts w:ascii="Times New Roman" w:hAnsi="Times New Roman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993F04" w:rsidP="00D6432B" w14:paraId="02699B61" w14:textId="03268A66">
            <w:pPr>
              <w:rPr>
                <w:rFonts w:ascii="Times New Roman" w:hAnsi="Times New Roman"/>
                <w:sz w:val="16"/>
              </w:rPr>
            </w:pPr>
            <w:r w:rsidRPr="00993F04">
              <w:rPr>
                <w:rFonts w:ascii="Times New Roman" w:hAnsi="Times New Roman"/>
                <w:sz w:val="16"/>
              </w:rPr>
              <w:t>Gjelder fra</w:t>
            </w:r>
            <w:r w:rsidRPr="00993F04">
              <w:rPr>
                <w:rFonts w:ascii="Times New Roman" w:hAnsi="Times New Roman"/>
                <w:sz w:val="16"/>
              </w:rPr>
              <w:t>/til</w:t>
            </w:r>
            <w:r w:rsidRPr="00993F04">
              <w:rPr>
                <w:rFonts w:ascii="Times New Roman" w:hAnsi="Times New Roman"/>
                <w:sz w:val="16"/>
              </w:rPr>
              <w:t>:</w:t>
            </w:r>
          </w:p>
          <w:p w:rsidR="00D6432B" w:rsidRPr="00993F04" w:rsidP="00D6432B" w14:paraId="02699B62" w14:textId="77777777">
            <w:pPr>
              <w:jc w:val="center"/>
              <w:rPr>
                <w:rFonts w:ascii="Times New Roman" w:hAnsi="Times New Roman"/>
                <w:szCs w:val="18"/>
              </w:rPr>
            </w:pPr>
            <w:r w:rsidRPr="00993F04">
              <w:rPr>
                <w:rFonts w:ascii="Times New Roman" w:hAnsi="Times New Roman"/>
                <w:szCs w:val="18"/>
              </w:rPr>
              <w:fldChar w:fldCharType="begin" w:fldLock="1"/>
            </w:r>
            <w:r w:rsidRPr="00993F04">
              <w:rPr>
                <w:rFonts w:ascii="Times New Roman" w:hAnsi="Times New Roman"/>
                <w:szCs w:val="18"/>
              </w:rPr>
              <w:instrText xml:space="preserve"> DOCPROPERTY EK_GjelderFra </w:instrText>
            </w:r>
            <w:r w:rsidRPr="00993F04">
              <w:rPr>
                <w:rFonts w:ascii="Times New Roman" w:hAnsi="Times New Roman"/>
                <w:szCs w:val="18"/>
              </w:rPr>
              <w:fldChar w:fldCharType="separate"/>
            </w:r>
            <w:r w:rsidRPr="00993F04">
              <w:rPr>
                <w:rFonts w:ascii="Times New Roman" w:hAnsi="Times New Roman"/>
                <w:szCs w:val="18"/>
              </w:rPr>
              <w:t>16.01.2025</w:t>
            </w:r>
            <w:r w:rsidRPr="00993F04">
              <w:rPr>
                <w:rFonts w:ascii="Times New Roman" w:hAnsi="Times New Roman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993F04" w:rsidP="00D6432B" w14:paraId="29C84A1B" w14:textId="61E0927A">
            <w:pPr>
              <w:rPr>
                <w:rFonts w:ascii="Times New Roman" w:hAnsi="Times New Roman"/>
                <w:szCs w:val="18"/>
              </w:rPr>
            </w:pPr>
            <w:r w:rsidRPr="00993F04">
              <w:rPr>
                <w:rFonts w:ascii="Times New Roman" w:hAnsi="Times New Roman"/>
                <w:sz w:val="16"/>
              </w:rPr>
              <w:t>G</w:t>
            </w:r>
            <w:r w:rsidRPr="00993F04">
              <w:rPr>
                <w:rFonts w:ascii="Times New Roman" w:hAnsi="Times New Roman"/>
                <w:sz w:val="16"/>
              </w:rPr>
              <w:t>jelder</w:t>
            </w:r>
            <w:r w:rsidRPr="00993F04">
              <w:rPr>
                <w:rFonts w:ascii="Times New Roman" w:hAnsi="Times New Roman"/>
                <w:sz w:val="16"/>
              </w:rPr>
              <w:t xml:space="preserve"> til:</w:t>
            </w:r>
            <w:r w:rsidRPr="00993F04">
              <w:rPr>
                <w:rFonts w:ascii="Times New Roman" w:hAnsi="Times New Roman"/>
                <w:sz w:val="16"/>
              </w:rPr>
              <w:t xml:space="preserve"> </w:t>
            </w:r>
          </w:p>
          <w:p w:rsidR="00D6432B" w:rsidRPr="00993F04" w:rsidP="00D6432B" w14:paraId="02699B64" w14:textId="03CFBA8A">
            <w:pPr>
              <w:jc w:val="center"/>
              <w:rPr>
                <w:rFonts w:ascii="Times New Roman" w:hAnsi="Times New Roman"/>
                <w:szCs w:val="18"/>
              </w:rPr>
            </w:pPr>
            <w:r w:rsidRPr="00993F04">
              <w:rPr>
                <w:rFonts w:ascii="Times New Roman" w:hAnsi="Times New Roman"/>
              </w:rPr>
              <w:fldChar w:fldCharType="begin" w:fldLock="1"/>
            </w:r>
            <w:r w:rsidRPr="00993F04">
              <w:rPr>
                <w:rFonts w:ascii="Times New Roman" w:hAnsi="Times New Roman"/>
              </w:rPr>
              <w:instrText>DOCPROPERTY EK_GjelderTil \*charformat \* MERGEFORMAT</w:instrText>
            </w:r>
            <w:r w:rsidRPr="00993F04">
              <w:rPr>
                <w:rFonts w:ascii="Times New Roman" w:hAnsi="Times New Roman"/>
              </w:rPr>
              <w:fldChar w:fldCharType="separate"/>
            </w:r>
            <w:r w:rsidRPr="00993F04">
              <w:rPr>
                <w:rFonts w:ascii="Times New Roman" w:hAnsi="Times New Roman"/>
                <w:noProof/>
              </w:rPr>
              <w:t>16.01.2026</w:t>
            </w:r>
            <w:r w:rsidRPr="00993F0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6432B" w:rsidRPr="00993F04" w:rsidP="00D6432B" w14:paraId="277282C8" w14:textId="77777777">
            <w:pPr>
              <w:rPr>
                <w:rFonts w:ascii="Times New Roman" w:hAnsi="Times New Roman"/>
                <w:sz w:val="20"/>
              </w:rPr>
            </w:pPr>
            <w:r w:rsidRPr="00993F04">
              <w:rPr>
                <w:rFonts w:ascii="Times New Roman" w:hAnsi="Times New Roman"/>
                <w:sz w:val="16"/>
              </w:rPr>
              <w:t>Godkjent av:</w:t>
            </w:r>
          </w:p>
          <w:p w:rsidR="00D6432B" w:rsidRPr="00993F04" w:rsidP="00D6432B" w14:paraId="02699B66" w14:textId="6F0FF2DE">
            <w:pPr>
              <w:jc w:val="center"/>
              <w:rPr>
                <w:rFonts w:ascii="Times New Roman" w:hAnsi="Times New Roman"/>
                <w:szCs w:val="18"/>
              </w:rPr>
            </w:pPr>
            <w:r w:rsidRPr="00993F04">
              <w:rPr>
                <w:rFonts w:ascii="Times New Roman" w:hAnsi="Times New Roman"/>
                <w:szCs w:val="18"/>
              </w:rPr>
              <w:fldChar w:fldCharType="begin" w:fldLock="1"/>
            </w:r>
            <w:r w:rsidRPr="00993F04">
              <w:rPr>
                <w:rFonts w:ascii="Times New Roman" w:hAnsi="Times New Roman"/>
                <w:szCs w:val="18"/>
              </w:rPr>
              <w:instrText xml:space="preserve"> DOCPROPERTY EK_Signatur </w:instrText>
            </w:r>
            <w:r w:rsidRPr="00993F04">
              <w:rPr>
                <w:rFonts w:ascii="Times New Roman" w:hAnsi="Times New Roman"/>
                <w:szCs w:val="18"/>
              </w:rPr>
              <w:fldChar w:fldCharType="separate"/>
            </w:r>
            <w:r w:rsidRPr="00993F04">
              <w:rPr>
                <w:rFonts w:ascii="Times New Roman" w:hAnsi="Times New Roman"/>
                <w:szCs w:val="18"/>
              </w:rPr>
              <w:t>Hans Tore Mikkelsen</w:t>
            </w:r>
            <w:r w:rsidRPr="00993F04">
              <w:rPr>
                <w:rFonts w:ascii="Times New Roman" w:hAnsi="Times New Roman"/>
                <w:szCs w:val="18"/>
              </w:rPr>
              <w:fldChar w:fldCharType="end"/>
            </w:r>
          </w:p>
        </w:tc>
      </w:tr>
    </w:tbl>
    <w:p w:rsidR="00A90694" w:rsidRPr="00993F04" w:rsidP="00B34821" w14:paraId="5A214358" w14:textId="0A6914AC">
      <w:pPr>
        <w:pStyle w:val="Heading1"/>
        <w:numPr>
          <w:ilvl w:val="0"/>
          <w:numId w:val="3"/>
        </w:numPr>
        <w:rPr>
          <w:rFonts w:ascii="Times New Roman" w:hAnsi="Times New Roman"/>
          <w:sz w:val="32"/>
          <w:szCs w:val="28"/>
        </w:rPr>
      </w:pPr>
      <w:r w:rsidRPr="00993F04">
        <w:rPr>
          <w:rFonts w:ascii="Times New Roman" w:hAnsi="Times New Roman"/>
          <w:sz w:val="32"/>
          <w:szCs w:val="28"/>
        </w:rPr>
        <w:t>Formål og omfang</w:t>
      </w:r>
    </w:p>
    <w:p w:rsidR="00A36FE6" w:rsidRPr="00993F04" w:rsidP="00A36FE6" w14:paraId="35F7E1F3" w14:textId="77777777">
      <w:pPr>
        <w:spacing w:after="120"/>
        <w:rPr>
          <w:rFonts w:ascii="Times New Roman" w:hAnsi="Times New Roman"/>
          <w:sz w:val="24"/>
          <w:szCs w:val="28"/>
        </w:rPr>
      </w:pPr>
      <w:r w:rsidRPr="00993F04">
        <w:rPr>
          <w:rFonts w:ascii="Times New Roman" w:hAnsi="Times New Roman"/>
          <w:sz w:val="24"/>
          <w:szCs w:val="28"/>
        </w:rPr>
        <w:t>Formålet med prosedyren er å sikre systematisk og målrettet samarbeid med arbeidslivet for å:</w:t>
      </w:r>
    </w:p>
    <w:p w:rsidR="00A36FE6" w:rsidRPr="00993F04" w:rsidP="00A36FE6" w14:paraId="0B36344C" w14:textId="77777777">
      <w:pPr>
        <w:numPr>
          <w:ilvl w:val="0"/>
          <w:numId w:val="7"/>
        </w:numPr>
        <w:spacing w:after="120"/>
        <w:rPr>
          <w:rFonts w:ascii="Times New Roman" w:hAnsi="Times New Roman"/>
          <w:sz w:val="24"/>
          <w:szCs w:val="28"/>
        </w:rPr>
      </w:pPr>
      <w:r w:rsidRPr="00993F04">
        <w:rPr>
          <w:rFonts w:ascii="Times New Roman" w:hAnsi="Times New Roman"/>
          <w:sz w:val="24"/>
          <w:szCs w:val="28"/>
        </w:rPr>
        <w:t>Utvikle og gjennomføre utdanninger som oppfyller arbeidslivets kompetansebehov.</w:t>
      </w:r>
    </w:p>
    <w:p w:rsidR="00B86626" w:rsidRPr="00993F04" w:rsidP="00A36FE6" w14:paraId="2FE04433" w14:textId="3981111E">
      <w:pPr>
        <w:numPr>
          <w:ilvl w:val="0"/>
          <w:numId w:val="7"/>
        </w:numPr>
        <w:spacing w:after="120"/>
        <w:rPr>
          <w:rFonts w:ascii="Times New Roman" w:hAnsi="Times New Roman"/>
          <w:sz w:val="24"/>
          <w:szCs w:val="28"/>
        </w:rPr>
      </w:pPr>
      <w:r w:rsidRPr="00993F04">
        <w:rPr>
          <w:rFonts w:ascii="Times New Roman" w:hAnsi="Times New Roman"/>
          <w:sz w:val="24"/>
          <w:szCs w:val="28"/>
        </w:rPr>
        <w:t>Sikre at utdanningene har relevant læringsutbytte i tråd med forskriftens krav (§ 2-1 og § 3-3).</w:t>
      </w:r>
    </w:p>
    <w:p w:rsidR="00993F04" w:rsidRPr="00993F04" w:rsidP="00A36FE6" w14:paraId="1E339BC3" w14:textId="77777777">
      <w:pPr>
        <w:spacing w:after="120"/>
        <w:rPr>
          <w:rFonts w:ascii="Times New Roman" w:hAnsi="Times New Roman"/>
          <w:b/>
          <w:bCs/>
          <w:sz w:val="24"/>
          <w:szCs w:val="28"/>
        </w:rPr>
      </w:pPr>
    </w:p>
    <w:p w:rsidR="00A36FE6" w:rsidRPr="00993F04" w:rsidP="00A36FE6" w14:paraId="395AEF99" w14:textId="04E34751">
      <w:pPr>
        <w:spacing w:after="120"/>
        <w:rPr>
          <w:rFonts w:ascii="Times New Roman" w:hAnsi="Times New Roman"/>
          <w:b/>
          <w:bCs/>
          <w:sz w:val="24"/>
          <w:szCs w:val="28"/>
        </w:rPr>
      </w:pPr>
      <w:r w:rsidRPr="00993F04">
        <w:rPr>
          <w:rFonts w:ascii="Times New Roman" w:hAnsi="Times New Roman"/>
          <w:b/>
          <w:bCs/>
          <w:sz w:val="24"/>
          <w:szCs w:val="28"/>
        </w:rPr>
        <w:t>Omfang:</w:t>
      </w:r>
    </w:p>
    <w:p w:rsidR="00A36FE6" w:rsidRPr="00993F04" w:rsidP="00A36FE6" w14:paraId="4048AC62" w14:textId="77777777">
      <w:pPr>
        <w:numPr>
          <w:ilvl w:val="0"/>
          <w:numId w:val="8"/>
        </w:numPr>
        <w:spacing w:after="120"/>
        <w:rPr>
          <w:rFonts w:ascii="Times New Roman" w:hAnsi="Times New Roman"/>
          <w:sz w:val="24"/>
          <w:szCs w:val="28"/>
        </w:rPr>
      </w:pPr>
      <w:r w:rsidRPr="00993F04">
        <w:rPr>
          <w:rFonts w:ascii="Times New Roman" w:hAnsi="Times New Roman"/>
          <w:sz w:val="24"/>
          <w:szCs w:val="28"/>
        </w:rPr>
        <w:t>Gjelder for alle utdanningsområder ved THYF.</w:t>
      </w:r>
    </w:p>
    <w:p w:rsidR="00A36FE6" w:rsidRPr="00993F04" w:rsidP="00A36FE6" w14:paraId="3DFEDCD3" w14:textId="3F0A0B49">
      <w:pPr>
        <w:numPr>
          <w:ilvl w:val="0"/>
          <w:numId w:val="8"/>
        </w:numPr>
        <w:spacing w:after="120"/>
        <w:rPr>
          <w:rFonts w:ascii="Times New Roman" w:hAnsi="Times New Roman"/>
          <w:sz w:val="24"/>
          <w:szCs w:val="28"/>
        </w:rPr>
      </w:pPr>
      <w:r w:rsidRPr="00993F04">
        <w:rPr>
          <w:rFonts w:ascii="Times New Roman" w:hAnsi="Times New Roman"/>
          <w:sz w:val="24"/>
          <w:szCs w:val="28"/>
        </w:rPr>
        <w:t>Dekker identifisering av samarbeidspartnere, etablering av avtaler, gjennomføring av aktiviteter og evaluering av samarbeidets effekt.</w:t>
      </w:r>
    </w:p>
    <w:p w:rsidR="00B86626" w:rsidRPr="00993F04" w:rsidP="00B34821" w14:paraId="3A2F7B45" w14:textId="3BC04E70">
      <w:pPr>
        <w:pStyle w:val="Heading1"/>
        <w:numPr>
          <w:ilvl w:val="0"/>
          <w:numId w:val="3"/>
        </w:numPr>
        <w:rPr>
          <w:rFonts w:ascii="Times New Roman" w:hAnsi="Times New Roman"/>
          <w:sz w:val="32"/>
          <w:szCs w:val="28"/>
        </w:rPr>
      </w:pPr>
      <w:r w:rsidRPr="00993F04">
        <w:rPr>
          <w:rFonts w:ascii="Times New Roman" w:hAnsi="Times New Roman"/>
          <w:sz w:val="32"/>
          <w:szCs w:val="28"/>
        </w:rPr>
        <w:t>Målgruppe</w:t>
      </w:r>
    </w:p>
    <w:p w:rsidR="00A36FE6" w:rsidRPr="00993F04" w:rsidP="00A36FE6" w14:paraId="44B0F07B" w14:textId="77777777">
      <w:pPr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8"/>
        </w:rPr>
      </w:pPr>
      <w:r w:rsidRPr="00993F04">
        <w:rPr>
          <w:rFonts w:ascii="Times New Roman" w:hAnsi="Times New Roman"/>
          <w:sz w:val="24"/>
          <w:szCs w:val="28"/>
        </w:rPr>
        <w:t>Utdanningsledere, faglærere og kvalitetsleder ved THYF.</w:t>
      </w:r>
    </w:p>
    <w:p w:rsidR="00A36FE6" w:rsidRPr="00993F04" w:rsidP="00A36FE6" w14:paraId="53067FCA" w14:textId="77777777">
      <w:pPr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8"/>
        </w:rPr>
      </w:pPr>
      <w:r w:rsidRPr="00993F04">
        <w:rPr>
          <w:rFonts w:ascii="Times New Roman" w:hAnsi="Times New Roman"/>
          <w:sz w:val="24"/>
          <w:szCs w:val="28"/>
        </w:rPr>
        <w:t>Samarbeidspartnere fra arbeidslivet, inkludert bedrifter, bransjeorganisasjoner og offentlige aktører.</w:t>
      </w:r>
    </w:p>
    <w:p w:rsidR="00B86626" w:rsidRPr="00993F04" w:rsidP="00A36FE6" w14:paraId="0353A00B" w14:textId="3B6151CF">
      <w:pPr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8"/>
        </w:rPr>
      </w:pPr>
      <w:r w:rsidRPr="00993F04">
        <w:rPr>
          <w:rFonts w:ascii="Times New Roman" w:hAnsi="Times New Roman"/>
          <w:sz w:val="24"/>
          <w:szCs w:val="28"/>
        </w:rPr>
        <w:t>Studenter og praksisveiledere.</w:t>
      </w:r>
    </w:p>
    <w:p w:rsidR="00B86626" w:rsidRPr="00993F04" w:rsidP="00CC0A69" w14:paraId="7CF7A7C6" w14:textId="0CB6B653">
      <w:pPr>
        <w:pStyle w:val="Heading1"/>
        <w:numPr>
          <w:ilvl w:val="0"/>
          <w:numId w:val="3"/>
        </w:numPr>
        <w:rPr>
          <w:rFonts w:ascii="Times New Roman" w:hAnsi="Times New Roman"/>
        </w:rPr>
      </w:pPr>
      <w:r w:rsidRPr="00993F04">
        <w:rPr>
          <w:rFonts w:ascii="Times New Roman" w:hAnsi="Times New Roman"/>
          <w:sz w:val="32"/>
          <w:szCs w:val="28"/>
        </w:rPr>
        <w:t>Forklaring av ord og uttrykk</w:t>
      </w:r>
    </w:p>
    <w:p w:rsidR="00993F04" w:rsidRPr="00993F04" w:rsidP="00993F04" w14:paraId="7FFA9AEC" w14:textId="77777777">
      <w:p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b/>
          <w:bCs/>
          <w:sz w:val="24"/>
          <w:szCs w:val="24"/>
        </w:rPr>
        <w:t>Yrkesfelt</w:t>
      </w:r>
      <w:r w:rsidRPr="00993F04">
        <w:rPr>
          <w:rFonts w:ascii="Times New Roman" w:hAnsi="Times New Roman"/>
          <w:sz w:val="24"/>
          <w:szCs w:val="24"/>
        </w:rPr>
        <w:t xml:space="preserve">: </w:t>
      </w:r>
    </w:p>
    <w:p w:rsidR="00993F04" w:rsidRPr="00993F04" w:rsidP="00993F04" w14:paraId="054E65CE" w14:textId="2271BA08">
      <w:pPr>
        <w:numPr>
          <w:ilvl w:val="0"/>
          <w:numId w:val="19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Bransjer eller sektorer som har relevans for utdanningens fagområde og kompetansemål.</w:t>
      </w:r>
    </w:p>
    <w:p w:rsidR="00993F04" w:rsidRPr="00993F04" w:rsidP="00993F04" w14:paraId="0C481B7E" w14:textId="77777777">
      <w:p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b/>
          <w:bCs/>
          <w:sz w:val="24"/>
          <w:szCs w:val="24"/>
        </w:rPr>
        <w:t>Arbeidslivsrelevans</w:t>
      </w:r>
      <w:r w:rsidRPr="00993F04">
        <w:rPr>
          <w:rFonts w:ascii="Times New Roman" w:hAnsi="Times New Roman"/>
          <w:sz w:val="24"/>
          <w:szCs w:val="24"/>
        </w:rPr>
        <w:t xml:space="preserve">: </w:t>
      </w:r>
    </w:p>
    <w:p w:rsidR="00993F04" w:rsidRPr="00993F04" w:rsidP="00993F04" w14:paraId="2BA43407" w14:textId="4C163DA7">
      <w:pPr>
        <w:numPr>
          <w:ilvl w:val="0"/>
          <w:numId w:val="18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I hvilken grad utdanningen oppfyller arbeidslivets krav og behov for kompetanse.</w:t>
      </w:r>
    </w:p>
    <w:p w:rsidR="00993F04" w:rsidRPr="00993F04" w:rsidP="00993F04" w14:paraId="2D6A43B4" w14:textId="77777777">
      <w:p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b/>
          <w:bCs/>
          <w:sz w:val="24"/>
          <w:szCs w:val="24"/>
        </w:rPr>
        <w:t>Læringsutbytte</w:t>
      </w:r>
      <w:r w:rsidRPr="00993F04">
        <w:rPr>
          <w:rFonts w:ascii="Times New Roman" w:hAnsi="Times New Roman"/>
          <w:sz w:val="24"/>
          <w:szCs w:val="24"/>
        </w:rPr>
        <w:t xml:space="preserve">: </w:t>
      </w:r>
    </w:p>
    <w:p w:rsidR="00993F04" w:rsidRPr="00993F04" w:rsidP="00993F04" w14:paraId="556CC01E" w14:textId="455372DC">
      <w:pPr>
        <w:numPr>
          <w:ilvl w:val="0"/>
          <w:numId w:val="17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Ferdigheter, kunnskaper og holdninger studentene forventes å tilegne seg gjennom utdanningen.</w:t>
      </w:r>
    </w:p>
    <w:p w:rsidR="00993F04" w:rsidRPr="00993F04" w:rsidP="00993F04" w14:paraId="7B014863" w14:textId="77777777">
      <w:p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b/>
          <w:bCs/>
          <w:sz w:val="24"/>
          <w:szCs w:val="24"/>
        </w:rPr>
        <w:t>Samarbeidspartner</w:t>
      </w:r>
      <w:r w:rsidRPr="00993F04">
        <w:rPr>
          <w:rFonts w:ascii="Times New Roman" w:hAnsi="Times New Roman"/>
          <w:sz w:val="24"/>
          <w:szCs w:val="24"/>
        </w:rPr>
        <w:t xml:space="preserve">: </w:t>
      </w:r>
    </w:p>
    <w:p w:rsidR="00993F04" w:rsidRPr="00993F04" w:rsidP="00993F04" w14:paraId="481314FE" w14:textId="60B42BCD">
      <w:pPr>
        <w:numPr>
          <w:ilvl w:val="0"/>
          <w:numId w:val="16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En bedrift, organisasjon eller institusjon som bidrar aktivt i utvikling, gjennomføring eller evaluering av utdanningene.</w:t>
      </w:r>
    </w:p>
    <w:p w:rsidR="00993F04" w:rsidRPr="00993F04" w:rsidP="00993F04" w14:paraId="5293BB29" w14:textId="77777777">
      <w:p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b/>
          <w:bCs/>
          <w:sz w:val="24"/>
          <w:szCs w:val="24"/>
        </w:rPr>
        <w:t>Praksisplass</w:t>
      </w:r>
      <w:r w:rsidRPr="00993F04">
        <w:rPr>
          <w:rFonts w:ascii="Times New Roman" w:hAnsi="Times New Roman"/>
          <w:sz w:val="24"/>
          <w:szCs w:val="24"/>
        </w:rPr>
        <w:t xml:space="preserve">: </w:t>
      </w:r>
    </w:p>
    <w:p w:rsidR="00B86626" w:rsidP="00993F04" w14:paraId="6FA3EECD" w14:textId="7B42F3E6">
      <w:pPr>
        <w:numPr>
          <w:ilvl w:val="0"/>
          <w:numId w:val="15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En læringsaktivitet der studentene får erfaring fra arbeidslivet ved å jobbe i en relevant bedrift eller organisasjon.</w:t>
      </w:r>
    </w:p>
    <w:p w:rsidR="00993F04" w:rsidRPr="00993F04" w:rsidP="00993F04" w14:paraId="49E94FB6" w14:textId="77777777">
      <w:pPr>
        <w:spacing w:after="120"/>
        <w:rPr>
          <w:rFonts w:ascii="Times New Roman" w:hAnsi="Times New Roman"/>
          <w:sz w:val="24"/>
          <w:szCs w:val="24"/>
        </w:rPr>
      </w:pPr>
    </w:p>
    <w:p w:rsidR="00B86626" w:rsidRPr="00993F04" w:rsidP="00CC0A69" w14:paraId="431E085A" w14:textId="7C59F2DE">
      <w:pPr>
        <w:pStyle w:val="Heading1"/>
        <w:numPr>
          <w:ilvl w:val="0"/>
          <w:numId w:val="3"/>
        </w:numPr>
        <w:rPr>
          <w:rFonts w:ascii="Times New Roman" w:hAnsi="Times New Roman"/>
          <w:sz w:val="32"/>
          <w:szCs w:val="28"/>
        </w:rPr>
      </w:pPr>
      <w:r w:rsidRPr="00993F04">
        <w:rPr>
          <w:rFonts w:ascii="Times New Roman" w:hAnsi="Times New Roman"/>
          <w:sz w:val="32"/>
          <w:szCs w:val="28"/>
        </w:rPr>
        <w:t>Ansvar og myndighet</w:t>
      </w:r>
    </w:p>
    <w:p w:rsidR="00993F04" w:rsidRPr="00993F04" w:rsidP="00993F04" w14:paraId="7C714557" w14:textId="77777777">
      <w:p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b/>
          <w:bCs/>
          <w:sz w:val="24"/>
          <w:szCs w:val="24"/>
        </w:rPr>
        <w:t>Rektor:</w:t>
      </w:r>
      <w:r w:rsidRPr="00993F04">
        <w:rPr>
          <w:rFonts w:ascii="Times New Roman" w:hAnsi="Times New Roman"/>
          <w:sz w:val="24"/>
          <w:szCs w:val="24"/>
        </w:rPr>
        <w:t xml:space="preserve"> </w:t>
      </w:r>
    </w:p>
    <w:p w:rsidR="00A36FE6" w:rsidRPr="00993F04" w:rsidP="00993F04" w14:paraId="293140E6" w14:textId="053279A4">
      <w:pPr>
        <w:numPr>
          <w:ilvl w:val="0"/>
          <w:numId w:val="15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Overordnet ansvar for at samarbeidet oppfyller forskriftskrav.</w:t>
      </w:r>
    </w:p>
    <w:p w:rsidR="00993F04" w:rsidRPr="00993F04" w:rsidP="00993F04" w14:paraId="22A05476" w14:textId="77777777">
      <w:p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b/>
          <w:bCs/>
          <w:sz w:val="24"/>
          <w:szCs w:val="24"/>
        </w:rPr>
        <w:t>Utdanningsleder:</w:t>
      </w:r>
      <w:r w:rsidRPr="00993F04">
        <w:rPr>
          <w:rFonts w:ascii="Times New Roman" w:hAnsi="Times New Roman"/>
          <w:sz w:val="24"/>
          <w:szCs w:val="24"/>
        </w:rPr>
        <w:t xml:space="preserve"> </w:t>
      </w:r>
    </w:p>
    <w:p w:rsidR="00993F04" w:rsidRPr="00993F04" w:rsidP="00993F04" w14:paraId="33251DAA" w14:textId="77777777">
      <w:pPr>
        <w:numPr>
          <w:ilvl w:val="0"/>
          <w:numId w:val="15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 xml:space="preserve">Er prosesseier og har ansvar for å forbedre beskrivelsen. </w:t>
      </w:r>
    </w:p>
    <w:p w:rsidR="00A36FE6" w:rsidRPr="00993F04" w:rsidP="00993F04" w14:paraId="61937957" w14:textId="7BD4F0C1">
      <w:pPr>
        <w:numPr>
          <w:ilvl w:val="0"/>
          <w:numId w:val="15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Koordinerer samarbeid med arbeidslivet og sikrer oppfølging av avtaler.</w:t>
      </w:r>
    </w:p>
    <w:p w:rsidR="00993F04" w:rsidRPr="00993F04" w:rsidP="00993F04" w14:paraId="5A44E75F" w14:textId="77777777">
      <w:p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b/>
          <w:bCs/>
          <w:sz w:val="24"/>
          <w:szCs w:val="24"/>
        </w:rPr>
        <w:t>Faglærere:</w:t>
      </w:r>
      <w:r w:rsidRPr="00993F04">
        <w:rPr>
          <w:rFonts w:ascii="Times New Roman" w:hAnsi="Times New Roman"/>
          <w:sz w:val="24"/>
          <w:szCs w:val="24"/>
        </w:rPr>
        <w:t xml:space="preserve"> </w:t>
      </w:r>
    </w:p>
    <w:p w:rsidR="00A36FE6" w:rsidRPr="00993F04" w:rsidP="00993F04" w14:paraId="71A2EAE0" w14:textId="31EFDED9">
      <w:pPr>
        <w:numPr>
          <w:ilvl w:val="0"/>
          <w:numId w:val="15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Implementerer arbeidslivets innspill i undervisningen.</w:t>
      </w:r>
    </w:p>
    <w:p w:rsidR="00993F04" w:rsidRPr="00993F04" w:rsidP="00993F04" w14:paraId="154078AD" w14:textId="77777777">
      <w:p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b/>
          <w:bCs/>
          <w:sz w:val="24"/>
          <w:szCs w:val="24"/>
        </w:rPr>
        <w:t>Kvalitetsleder:</w:t>
      </w:r>
      <w:r w:rsidRPr="00993F04">
        <w:rPr>
          <w:rFonts w:ascii="Times New Roman" w:hAnsi="Times New Roman"/>
          <w:sz w:val="24"/>
          <w:szCs w:val="24"/>
        </w:rPr>
        <w:t xml:space="preserve"> </w:t>
      </w:r>
    </w:p>
    <w:p w:rsidR="00B86626" w:rsidRPr="00993F04" w:rsidP="00993F04" w14:paraId="39F370DE" w14:textId="206D1EBA">
      <w:pPr>
        <w:numPr>
          <w:ilvl w:val="0"/>
          <w:numId w:val="15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Sikrer dokumentasjon og evaluering av samarbeidet.</w:t>
      </w:r>
    </w:p>
    <w:p w:rsidR="00F9677E" w:rsidRPr="00993F04" w:rsidP="00CC0A69" w14:paraId="2A668A33" w14:textId="034F222D">
      <w:pPr>
        <w:pStyle w:val="Heading1"/>
        <w:numPr>
          <w:ilvl w:val="0"/>
          <w:numId w:val="3"/>
        </w:numPr>
        <w:rPr>
          <w:rFonts w:ascii="Times New Roman" w:hAnsi="Times New Roman"/>
          <w:sz w:val="32"/>
          <w:szCs w:val="28"/>
        </w:rPr>
      </w:pPr>
      <w:r w:rsidRPr="00993F04">
        <w:rPr>
          <w:rFonts w:ascii="Times New Roman" w:hAnsi="Times New Roman"/>
          <w:sz w:val="32"/>
          <w:szCs w:val="28"/>
        </w:rPr>
        <w:t>Beskrivelse</w:t>
      </w:r>
    </w:p>
    <w:p w:rsidR="0002169F" w:rsidRPr="00993F04" w:rsidP="0002169F" w14:paraId="1847AA87" w14:textId="22B49AF5">
      <w:pPr>
        <w:pStyle w:val="Heading2"/>
        <w:rPr>
          <w:rFonts w:ascii="Times New Roman" w:hAnsi="Times New Roman"/>
          <w:sz w:val="24"/>
          <w:szCs w:val="28"/>
        </w:rPr>
      </w:pPr>
      <w:r w:rsidRPr="00993F04">
        <w:rPr>
          <w:rFonts w:ascii="Times New Roman" w:hAnsi="Times New Roman"/>
          <w:sz w:val="24"/>
          <w:szCs w:val="28"/>
        </w:rPr>
        <w:t xml:space="preserve">5.1 </w:t>
      </w:r>
      <w:r w:rsidRPr="00993F04">
        <w:rPr>
          <w:rFonts w:ascii="Times New Roman" w:hAnsi="Times New Roman"/>
          <w:sz w:val="24"/>
          <w:szCs w:val="28"/>
        </w:rPr>
        <w:t>Identifisering og etablering av samarbeidspartnere</w:t>
      </w:r>
    </w:p>
    <w:p w:rsidR="0002169F" w:rsidRPr="00993F04" w:rsidP="00201C77" w14:paraId="27A1F675" w14:textId="1EAEABDD">
      <w:pPr>
        <w:numPr>
          <w:ilvl w:val="0"/>
          <w:numId w:val="15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Kartlegging av relevante aktører i yrkesfeltet skjer årlig.</w:t>
      </w:r>
    </w:p>
    <w:p w:rsidR="0002169F" w:rsidRPr="00993F04" w:rsidP="00201C77" w14:paraId="0B78A7C5" w14:textId="77777777">
      <w:pPr>
        <w:numPr>
          <w:ilvl w:val="0"/>
          <w:numId w:val="15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Partene forpliktes til formelt samarbeid gjennom samarbeidsavtaler som dekker utvikling, gjennomføring og evaluering av utdanninger.</w:t>
      </w:r>
    </w:p>
    <w:p w:rsidR="0002169F" w:rsidRPr="00993F04" w:rsidP="0002169F" w14:paraId="2EC8EC10" w14:textId="41CDE641">
      <w:pPr>
        <w:pStyle w:val="Heading2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5</w:t>
      </w:r>
      <w:r w:rsidRPr="00993F04">
        <w:rPr>
          <w:rFonts w:ascii="Times New Roman" w:hAnsi="Times New Roman"/>
          <w:sz w:val="24"/>
          <w:szCs w:val="24"/>
        </w:rPr>
        <w:t>.2 Utvikling av utdanninger</w:t>
      </w:r>
    </w:p>
    <w:p w:rsidR="0002169F" w:rsidRPr="00993F04" w:rsidP="0002169F" w14:paraId="548EFAD0" w14:textId="77777777">
      <w:p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Partene deltar i:</w:t>
      </w:r>
    </w:p>
    <w:p w:rsidR="0002169F" w:rsidRPr="00993F04" w:rsidP="0002169F" w14:paraId="0C38CD84" w14:textId="77777777">
      <w:pPr>
        <w:numPr>
          <w:ilvl w:val="0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Kartlegging av kompetansebehov.</w:t>
      </w:r>
    </w:p>
    <w:p w:rsidR="0002169F" w:rsidRPr="00993F04" w:rsidP="0002169F" w14:paraId="7A30ED28" w14:textId="77777777">
      <w:pPr>
        <w:numPr>
          <w:ilvl w:val="0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Utarbeiding av læringsutbyttebeskrivelser (LUB).</w:t>
      </w:r>
    </w:p>
    <w:p w:rsidR="0002169F" w:rsidRPr="00993F04" w:rsidP="0002169F" w14:paraId="42071E2D" w14:textId="77777777">
      <w:pPr>
        <w:numPr>
          <w:ilvl w:val="0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Utvikling og revisjon av studieplaner.</w:t>
      </w:r>
    </w:p>
    <w:p w:rsidR="0002169F" w:rsidRPr="00993F04" w:rsidP="0002169F" w14:paraId="261D8DEC" w14:textId="256649CF">
      <w:pPr>
        <w:pStyle w:val="Heading2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5</w:t>
      </w:r>
      <w:r w:rsidRPr="00993F04">
        <w:rPr>
          <w:rFonts w:ascii="Times New Roman" w:hAnsi="Times New Roman"/>
          <w:sz w:val="24"/>
          <w:szCs w:val="24"/>
        </w:rPr>
        <w:t>.3 Gjennomføring av utdanninger</w:t>
      </w:r>
    </w:p>
    <w:p w:rsidR="0002169F" w:rsidRPr="00993F04" w:rsidP="0002169F" w14:paraId="14B8ED9B" w14:textId="77777777">
      <w:p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Samarbeidspartnere bidrar gjennom:</w:t>
      </w:r>
    </w:p>
    <w:p w:rsidR="0002169F" w:rsidRPr="00993F04" w:rsidP="0002169F" w14:paraId="157FFD1F" w14:textId="77777777">
      <w:pPr>
        <w:numPr>
          <w:ilvl w:val="0"/>
          <w:numId w:val="12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Tilrettelegging for praksisplasser.</w:t>
      </w:r>
    </w:p>
    <w:p w:rsidR="0002169F" w:rsidRPr="00993F04" w:rsidP="0002169F" w14:paraId="6A1E4F5F" w14:textId="77777777">
      <w:pPr>
        <w:numPr>
          <w:ilvl w:val="0"/>
          <w:numId w:val="12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Gjesteforelesninger.</w:t>
      </w:r>
    </w:p>
    <w:p w:rsidR="0002169F" w:rsidRPr="00993F04" w:rsidP="0002169F" w14:paraId="27D7E9CC" w14:textId="77777777">
      <w:pPr>
        <w:numPr>
          <w:ilvl w:val="0"/>
          <w:numId w:val="12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Prosjektarbeid og bedriftsbesøk.</w:t>
      </w:r>
    </w:p>
    <w:p w:rsidR="0002169F" w:rsidRPr="00993F04" w:rsidP="0002169F" w14:paraId="2130FB5F" w14:textId="70A8FAB6">
      <w:pPr>
        <w:pStyle w:val="Heading2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5</w:t>
      </w:r>
      <w:r w:rsidRPr="00993F04">
        <w:rPr>
          <w:rFonts w:ascii="Times New Roman" w:hAnsi="Times New Roman"/>
          <w:sz w:val="24"/>
          <w:szCs w:val="24"/>
        </w:rPr>
        <w:t>.4 Evaluering og oppfølging</w:t>
      </w:r>
    </w:p>
    <w:p w:rsidR="0002169F" w:rsidRPr="00993F04" w:rsidP="0002169F" w14:paraId="73F42227" w14:textId="77777777">
      <w:p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Evaluering av samarbeidets effekt baseres på:</w:t>
      </w:r>
    </w:p>
    <w:p w:rsidR="0002169F" w:rsidRPr="00993F04" w:rsidP="0002169F" w14:paraId="77CF2E05" w14:textId="77777777">
      <w:pPr>
        <w:numPr>
          <w:ilvl w:val="0"/>
          <w:numId w:val="13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Tilbakemeldinger fra samarbeidspartnere.</w:t>
      </w:r>
    </w:p>
    <w:p w:rsidR="0002169F" w:rsidRPr="00993F04" w:rsidP="0002169F" w14:paraId="62257FC2" w14:textId="77777777">
      <w:pPr>
        <w:numPr>
          <w:ilvl w:val="0"/>
          <w:numId w:val="13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Dokumentasjon av tiltak og justeringer.</w:t>
      </w:r>
    </w:p>
    <w:p w:rsidR="00B86626" w:rsidRPr="00993F04" w:rsidP="0002169F" w14:paraId="62ACA4DF" w14:textId="53A31EC0">
      <w:pPr>
        <w:numPr>
          <w:ilvl w:val="0"/>
          <w:numId w:val="13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Analyse av studentenes prestasjoner og arbeidslivsrelevans.</w:t>
      </w:r>
    </w:p>
    <w:p w:rsidR="0002169F" w:rsidP="0002169F" w14:paraId="7537707D" w14:textId="77777777">
      <w:pPr>
        <w:spacing w:after="120"/>
        <w:rPr>
          <w:rFonts w:ascii="Times New Roman" w:hAnsi="Times New Roman"/>
        </w:rPr>
      </w:pPr>
    </w:p>
    <w:p w:rsidR="00993F04" w:rsidRPr="00993F04" w:rsidP="0002169F" w14:paraId="2BA73D11" w14:textId="77777777">
      <w:pPr>
        <w:spacing w:after="120"/>
        <w:rPr>
          <w:rFonts w:ascii="Times New Roman" w:hAnsi="Times New Roman"/>
        </w:rPr>
      </w:pPr>
    </w:p>
    <w:p w:rsidR="0002169F" w:rsidRPr="00993F04" w:rsidP="0002169F" w14:paraId="3136FCB3" w14:textId="7C59C2EE">
      <w:pPr>
        <w:pStyle w:val="Heading2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5.5 Dokumentasjon</w:t>
      </w:r>
    </w:p>
    <w:p w:rsidR="0002169F" w:rsidRPr="00993F04" w:rsidP="0002169F" w14:paraId="4B39DD63" w14:textId="77777777">
      <w:pPr>
        <w:numPr>
          <w:ilvl w:val="0"/>
          <w:numId w:val="14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Alle samarbeidsaktiviteter dokumenteres i avtaler og evalueringsrapporter.</w:t>
      </w:r>
    </w:p>
    <w:p w:rsidR="0002169F" w:rsidRPr="00993F04" w:rsidP="0002169F" w14:paraId="3B01BC24" w14:textId="05EF0193">
      <w:pPr>
        <w:numPr>
          <w:ilvl w:val="0"/>
          <w:numId w:val="14"/>
        </w:numPr>
        <w:spacing w:after="120"/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Evalueringer lagres i THYFs ledelsessystem.</w:t>
      </w:r>
    </w:p>
    <w:p w:rsidR="00B86626" w:rsidRPr="00993F04" w:rsidP="00CC0A69" w14:paraId="1ED6C585" w14:textId="1BC82179">
      <w:pPr>
        <w:pStyle w:val="Heading1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993F04">
        <w:rPr>
          <w:rFonts w:ascii="Times New Roman" w:hAnsi="Times New Roman"/>
          <w:sz w:val="32"/>
          <w:szCs w:val="32"/>
        </w:rPr>
        <w:t>Referanser</w:t>
      </w:r>
    </w:p>
    <w:p w:rsidR="00A42B73" w:rsidRPr="00993F04" w:rsidP="003B0689" w14:paraId="67FECD11" w14:textId="77777777">
      <w:pPr>
        <w:spacing w:after="120"/>
        <w:rPr>
          <w:rFonts w:ascii="Times New Roman" w:hAnsi="Times New Roman"/>
          <w:sz w:val="24"/>
          <w:szCs w:val="28"/>
        </w:rPr>
      </w:pPr>
      <w:r w:rsidRPr="00993F04">
        <w:rPr>
          <w:rFonts w:ascii="Times New Roman" w:hAnsi="Times New Roman"/>
          <w:i/>
          <w:iCs/>
          <w:sz w:val="24"/>
          <w:szCs w:val="28"/>
        </w:rPr>
        <w:t>Kryssreferanser</w:t>
      </w:r>
      <w:r w:rsidRPr="00993F04">
        <w:rPr>
          <w:rFonts w:ascii="Times New Roman" w:hAnsi="Times New Roman"/>
          <w:sz w:val="24"/>
          <w:szCs w:val="28"/>
        </w:rPr>
        <w:t xml:space="preserve"> henviser til dokumenter som finnes i THYFs ledelsessystem. </w:t>
      </w:r>
      <w:r w:rsidRPr="00993F04">
        <w:rPr>
          <w:rFonts w:ascii="Times New Roman" w:hAnsi="Times New Roman"/>
          <w:i/>
          <w:iCs/>
          <w:sz w:val="24"/>
          <w:szCs w:val="28"/>
        </w:rPr>
        <w:t>Eksterne referanser</w:t>
      </w:r>
      <w:r w:rsidRPr="00993F04">
        <w:rPr>
          <w:rFonts w:ascii="Times New Roman" w:hAnsi="Times New Roman"/>
          <w:sz w:val="24"/>
          <w:szCs w:val="28"/>
        </w:rPr>
        <w:t xml:space="preserve"> henviser til dokumenter som ligger tilgjengelig utenfor ledelsessystemet.</w:t>
      </w:r>
    </w:p>
    <w:p w:rsidR="001C0FFA" w:rsidRPr="00993F04" w:rsidP="003B0689" w14:paraId="02699B6C" w14:textId="6169EBF5">
      <w:pPr>
        <w:spacing w:after="120"/>
        <w:rPr>
          <w:rFonts w:ascii="Times New Roman" w:hAnsi="Times New Roman"/>
          <w:sz w:val="24"/>
          <w:szCs w:val="28"/>
        </w:rPr>
      </w:pPr>
      <w:r w:rsidRPr="00993F04">
        <w:rPr>
          <w:rFonts w:ascii="Times New Roman" w:hAnsi="Times New Roman"/>
          <w:sz w:val="24"/>
          <w:szCs w:val="28"/>
        </w:rPr>
        <w:t>Referanse</w:t>
      </w:r>
      <w:r w:rsidRPr="00993F04" w:rsidR="00F26C4C">
        <w:rPr>
          <w:rFonts w:ascii="Times New Roman" w:hAnsi="Times New Roman"/>
          <w:sz w:val="24"/>
          <w:szCs w:val="28"/>
        </w:rPr>
        <w:t>r</w:t>
      </w:r>
      <w:r w:rsidRPr="00993F04">
        <w:rPr>
          <w:rFonts w:ascii="Times New Roman" w:hAnsi="Times New Roman"/>
          <w:sz w:val="24"/>
          <w:szCs w:val="28"/>
        </w:rPr>
        <w:t xml:space="preserve"> utgjør viktige systemforbindelser til relaterte dokumenter, skjema, prosessflytdiagram</w:t>
      </w:r>
      <w:r w:rsidRPr="00993F04" w:rsidR="00F26C4C">
        <w:rPr>
          <w:rFonts w:ascii="Times New Roman" w:hAnsi="Times New Roman"/>
          <w:sz w:val="24"/>
          <w:szCs w:val="28"/>
        </w:rPr>
        <w:t>, nettsteder,</w:t>
      </w:r>
      <w:r w:rsidRPr="00993F04">
        <w:rPr>
          <w:rFonts w:ascii="Times New Roman" w:hAnsi="Times New Roman"/>
          <w:sz w:val="24"/>
          <w:szCs w:val="28"/>
        </w:rPr>
        <w:t xml:space="preserve"> eller annen relevant informasjon</w:t>
      </w:r>
      <w:r w:rsidRPr="00993F04" w:rsidR="00F26C4C">
        <w:rPr>
          <w:rFonts w:ascii="Times New Roman" w:hAnsi="Times New Roman"/>
          <w:sz w:val="24"/>
          <w:szCs w:val="28"/>
        </w:rPr>
        <w:t xml:space="preserve"> som for eksempel lover, forskrifter og standarder</w:t>
      </w:r>
      <w:r w:rsidRPr="00993F04">
        <w:rPr>
          <w:rFonts w:ascii="Times New Roman" w:hAnsi="Times New Roman"/>
          <w:sz w:val="24"/>
          <w:szCs w:val="28"/>
        </w:rPr>
        <w:t>.</w:t>
      </w:r>
    </w:p>
    <w:p w:rsidR="009F7EB5" w:rsidRPr="00993F04" w:rsidP="009F7EB5" w14:paraId="259E6A4C" w14:textId="77777777">
      <w:pPr>
        <w:spacing w:after="120"/>
        <w:ind w:left="-142"/>
        <w:rPr>
          <w:rFonts w:ascii="Times New Roman" w:hAnsi="Times New Roman"/>
          <w:szCs w:val="18"/>
        </w:rPr>
      </w:pPr>
    </w:p>
    <w:p w:rsidR="001C0FFA" w:rsidRPr="00993F04" w:rsidP="000E1DDE" w14:paraId="02699B6D" w14:textId="77777777">
      <w:pPr>
        <w:pStyle w:val="Heading2"/>
        <w:numPr>
          <w:ilvl w:val="0"/>
          <w:numId w:val="6"/>
        </w:numPr>
        <w:ind w:left="851" w:hanging="491"/>
        <w:rPr>
          <w:rFonts w:ascii="Times New Roman" w:hAnsi="Times New Roman"/>
        </w:rPr>
      </w:pPr>
      <w:r w:rsidRPr="00993F04">
        <w:rPr>
          <w:rFonts w:ascii="Times New Roman" w:hAnsi="Times New Roman"/>
          <w:sz w:val="32"/>
          <w:szCs w:val="36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643"/>
        <w:gridCol w:w="464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71862" w:rsidRPr="00993F04" w:rsidP="007D26B5" w14:paraId="3F009015" w14:textId="77777777">
      <w:pPr>
        <w:ind w:left="426"/>
        <w:rPr>
          <w:rFonts w:ascii="Times New Roman" w:hAnsi="Times New Roman"/>
          <w:b/>
          <w:bCs/>
          <w:szCs w:val="18"/>
        </w:rPr>
      </w:pPr>
      <w:bookmarkEnd w:id="1"/>
    </w:p>
    <w:p w:rsidR="001C0FFA" w:rsidRPr="00993F04" w:rsidP="000E1DDE" w14:paraId="02699B72" w14:textId="3BEAEFDC">
      <w:pPr>
        <w:pStyle w:val="Heading2"/>
        <w:numPr>
          <w:ilvl w:val="0"/>
          <w:numId w:val="6"/>
        </w:numPr>
        <w:ind w:left="851" w:hanging="491"/>
        <w:rPr>
          <w:rFonts w:ascii="Times New Roman" w:hAnsi="Times New Roman"/>
          <w:sz w:val="32"/>
          <w:szCs w:val="32"/>
        </w:rPr>
      </w:pPr>
      <w:r w:rsidRPr="00993F04">
        <w:rPr>
          <w:rFonts w:ascii="Times New Roman" w:hAnsi="Times New Roman"/>
          <w:sz w:val="32"/>
          <w:szCs w:val="3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C0FFA" w:rsidRPr="00993F04" w:rsidP="007D26B5" w14:paraId="02699B76" w14:textId="77777777">
      <w:pPr>
        <w:ind w:left="284"/>
        <w:rPr>
          <w:rFonts w:ascii="Times New Roman" w:hAnsi="Times New Roman"/>
          <w:szCs w:val="18"/>
        </w:rPr>
      </w:pPr>
      <w:bookmarkEnd w:id="2"/>
    </w:p>
    <w:p w:rsidR="001C0FFA" w:rsidRPr="00993F04" w:rsidP="0002169F" w14:paraId="02699B77" w14:textId="32E39657">
      <w:pPr>
        <w:pStyle w:val="Heading2"/>
        <w:rPr>
          <w:rFonts w:ascii="Times New Roman" w:hAnsi="Times New Roman"/>
        </w:rPr>
      </w:pPr>
      <w:r w:rsidRPr="00993F04">
        <w:rPr>
          <w:rFonts w:ascii="Times New Roman" w:hAnsi="Times New Roman"/>
          <w:sz w:val="32"/>
          <w:szCs w:val="36"/>
        </w:rPr>
        <w:t>Vedlegg</w:t>
      </w:r>
    </w:p>
    <w:p w:rsidR="0002169F" w:rsidRPr="00993F04" w:rsidP="0002169F" w14:paraId="3091D97C" w14:textId="3D14E245">
      <w:pPr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Mal for samarbeidsavtale mellom THYF og bedrift</w:t>
      </w:r>
    </w:p>
    <w:p w:rsidR="0002169F" w:rsidRPr="00993F04" w:rsidP="0002169F" w14:paraId="4D448A93" w14:textId="62E11061">
      <w:pPr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Mal for samarbeidsavtale bransjeprogram</w:t>
      </w:r>
    </w:p>
    <w:p w:rsidR="0002169F" w:rsidRPr="00993F04" w:rsidP="0002169F" w14:paraId="63BADB87" w14:textId="47AC5F1F">
      <w:pPr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 xml:space="preserve">Mal </w:t>
      </w:r>
      <w:r w:rsidRPr="00993F04" w:rsidR="00993F04">
        <w:rPr>
          <w:rFonts w:ascii="Times New Roman" w:hAnsi="Times New Roman"/>
          <w:sz w:val="24"/>
          <w:szCs w:val="24"/>
        </w:rPr>
        <w:t>for p</w:t>
      </w:r>
      <w:r w:rsidRPr="00993F04">
        <w:rPr>
          <w:rFonts w:ascii="Times New Roman" w:hAnsi="Times New Roman"/>
          <w:sz w:val="24"/>
          <w:szCs w:val="24"/>
        </w:rPr>
        <w:t>artnerskapsavtale med arbeidslivet</w:t>
      </w:r>
    </w:p>
    <w:p w:rsidR="0002169F" w:rsidP="0002169F" w14:paraId="3295781F" w14:textId="633619BB">
      <w:pPr>
        <w:rPr>
          <w:rFonts w:ascii="Times New Roman" w:hAnsi="Times New Roman"/>
          <w:sz w:val="24"/>
          <w:szCs w:val="24"/>
        </w:rPr>
      </w:pPr>
      <w:r w:rsidRPr="00993F04">
        <w:rPr>
          <w:rFonts w:ascii="Times New Roman" w:hAnsi="Times New Roman"/>
          <w:sz w:val="24"/>
          <w:szCs w:val="24"/>
        </w:rPr>
        <w:t>Mal for</w:t>
      </w:r>
      <w:r w:rsidRPr="00993F04" w:rsidR="00993F04">
        <w:rPr>
          <w:rFonts w:ascii="Times New Roman" w:hAnsi="Times New Roman"/>
          <w:sz w:val="24"/>
          <w:szCs w:val="24"/>
        </w:rPr>
        <w:t xml:space="preserve"> samarbeidsavtale vedrørende utvikling av nye studier</w:t>
      </w:r>
    </w:p>
    <w:p w:rsidR="00201C77" w:rsidRPr="00993F04" w:rsidP="0002169F" w14:paraId="286B729E" w14:textId="23B856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 evaluering samarbeid med arbeidslivet</w:t>
      </w:r>
    </w:p>
    <w:sectPr>
      <w:headerReference w:type="default" r:id="rId5"/>
      <w:footerReference w:type="first" r:id="rId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4157956B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21.01.2025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Samspill med arbeidslivet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L-.6.2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  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Verdana" w:hAnsi="Verdana"/>
              <w:sz w:val="20"/>
              <w:lang w:val="nb-NO" w:eastAsia="nb-NO" w:bidi="ar-SA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C399C"/>
    <w:multiLevelType w:val="hybridMultilevel"/>
    <w:tmpl w:val="B85656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7695"/>
    <w:multiLevelType w:val="hybridMultilevel"/>
    <w:tmpl w:val="E826A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F572E"/>
    <w:multiLevelType w:val="hybridMultilevel"/>
    <w:tmpl w:val="94CE0E7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89465D"/>
    <w:multiLevelType w:val="hybridMultilevel"/>
    <w:tmpl w:val="5340361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D0119F"/>
    <w:multiLevelType w:val="multilevel"/>
    <w:tmpl w:val="D19CFAD0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B8206DB"/>
    <w:multiLevelType w:val="hybridMultilevel"/>
    <w:tmpl w:val="5A1C672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25E1CB4"/>
    <w:multiLevelType w:val="hybridMultilevel"/>
    <w:tmpl w:val="9B1E444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8D76D42"/>
    <w:multiLevelType w:val="hybridMultilevel"/>
    <w:tmpl w:val="73DC3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206E7"/>
    <w:multiLevelType w:val="hybridMultilevel"/>
    <w:tmpl w:val="076859C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1DE52AB"/>
    <w:multiLevelType w:val="hybridMultilevel"/>
    <w:tmpl w:val="4D6CA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B1EAD"/>
    <w:multiLevelType w:val="hybridMultilevel"/>
    <w:tmpl w:val="A9D0273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B5827"/>
    <w:multiLevelType w:val="hybridMultilevel"/>
    <w:tmpl w:val="225C9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65B56"/>
    <w:multiLevelType w:val="hybridMultilevel"/>
    <w:tmpl w:val="9408851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980BD7"/>
    <w:multiLevelType w:val="hybridMultilevel"/>
    <w:tmpl w:val="ACE67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4084A"/>
    <w:multiLevelType w:val="hybridMultilevel"/>
    <w:tmpl w:val="B88C45F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06438E0"/>
    <w:multiLevelType w:val="hybridMultilevel"/>
    <w:tmpl w:val="3B36E08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D5933C9"/>
    <w:multiLevelType w:val="hybridMultilevel"/>
    <w:tmpl w:val="4FCC9AD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536F1"/>
    <w:multiLevelType w:val="hybridMultilevel"/>
    <w:tmpl w:val="FBC44E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74B7C"/>
    <w:multiLevelType w:val="hybridMultilevel"/>
    <w:tmpl w:val="2670D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9323">
    <w:abstractNumId w:val="7"/>
  </w:num>
  <w:num w:numId="2" w16cid:durableId="1829782046">
    <w:abstractNumId w:val="10"/>
  </w:num>
  <w:num w:numId="3" w16cid:durableId="1572885599">
    <w:abstractNumId w:val="4"/>
  </w:num>
  <w:num w:numId="4" w16cid:durableId="393701951">
    <w:abstractNumId w:val="11"/>
  </w:num>
  <w:num w:numId="5" w16cid:durableId="1510482899">
    <w:abstractNumId w:val="0"/>
  </w:num>
  <w:num w:numId="6" w16cid:durableId="940457103">
    <w:abstractNumId w:val="16"/>
  </w:num>
  <w:num w:numId="7" w16cid:durableId="1602252504">
    <w:abstractNumId w:val="9"/>
  </w:num>
  <w:num w:numId="8" w16cid:durableId="2060980057">
    <w:abstractNumId w:val="18"/>
  </w:num>
  <w:num w:numId="9" w16cid:durableId="1764838875">
    <w:abstractNumId w:val="1"/>
  </w:num>
  <w:num w:numId="10" w16cid:durableId="817653265">
    <w:abstractNumId w:val="17"/>
  </w:num>
  <w:num w:numId="11" w16cid:durableId="892038420">
    <w:abstractNumId w:val="15"/>
  </w:num>
  <w:num w:numId="12" w16cid:durableId="1989090362">
    <w:abstractNumId w:val="3"/>
  </w:num>
  <w:num w:numId="13" w16cid:durableId="611547839">
    <w:abstractNumId w:val="12"/>
  </w:num>
  <w:num w:numId="14" w16cid:durableId="1056584158">
    <w:abstractNumId w:val="13"/>
  </w:num>
  <w:num w:numId="15" w16cid:durableId="523328166">
    <w:abstractNumId w:val="14"/>
  </w:num>
  <w:num w:numId="16" w16cid:durableId="910234405">
    <w:abstractNumId w:val="5"/>
  </w:num>
  <w:num w:numId="17" w16cid:durableId="1630697857">
    <w:abstractNumId w:val="6"/>
  </w:num>
  <w:num w:numId="18" w16cid:durableId="93404360">
    <w:abstractNumId w:val="2"/>
  </w:num>
  <w:num w:numId="19" w16cid:durableId="1082026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FFA"/>
    <w:rsid w:val="00015CE9"/>
    <w:rsid w:val="0002169F"/>
    <w:rsid w:val="000400F7"/>
    <w:rsid w:val="00052137"/>
    <w:rsid w:val="00064B5B"/>
    <w:rsid w:val="000E1DDE"/>
    <w:rsid w:val="000F3BF2"/>
    <w:rsid w:val="001009AC"/>
    <w:rsid w:val="001A2ECE"/>
    <w:rsid w:val="001A500E"/>
    <w:rsid w:val="001C0FFA"/>
    <w:rsid w:val="001E047B"/>
    <w:rsid w:val="00201C77"/>
    <w:rsid w:val="002415EE"/>
    <w:rsid w:val="002646B1"/>
    <w:rsid w:val="00280477"/>
    <w:rsid w:val="00364860"/>
    <w:rsid w:val="003B0689"/>
    <w:rsid w:val="003D4093"/>
    <w:rsid w:val="00415440"/>
    <w:rsid w:val="00454B66"/>
    <w:rsid w:val="00471112"/>
    <w:rsid w:val="00473133"/>
    <w:rsid w:val="004A1508"/>
    <w:rsid w:val="004F400D"/>
    <w:rsid w:val="005037FB"/>
    <w:rsid w:val="00560190"/>
    <w:rsid w:val="00593ADB"/>
    <w:rsid w:val="005D217C"/>
    <w:rsid w:val="005F7187"/>
    <w:rsid w:val="006458B4"/>
    <w:rsid w:val="00665A4D"/>
    <w:rsid w:val="00671862"/>
    <w:rsid w:val="0075102E"/>
    <w:rsid w:val="00781062"/>
    <w:rsid w:val="00784455"/>
    <w:rsid w:val="007D26B5"/>
    <w:rsid w:val="00816FE3"/>
    <w:rsid w:val="0087577E"/>
    <w:rsid w:val="008A09F7"/>
    <w:rsid w:val="00912FEC"/>
    <w:rsid w:val="0095797D"/>
    <w:rsid w:val="00993F04"/>
    <w:rsid w:val="009F7EB5"/>
    <w:rsid w:val="00A36FE6"/>
    <w:rsid w:val="00A42B73"/>
    <w:rsid w:val="00A768B1"/>
    <w:rsid w:val="00A827C1"/>
    <w:rsid w:val="00A90694"/>
    <w:rsid w:val="00B34821"/>
    <w:rsid w:val="00B3769A"/>
    <w:rsid w:val="00B74E4F"/>
    <w:rsid w:val="00B84574"/>
    <w:rsid w:val="00B86626"/>
    <w:rsid w:val="00B926C6"/>
    <w:rsid w:val="00B95694"/>
    <w:rsid w:val="00BF75FB"/>
    <w:rsid w:val="00CC0A69"/>
    <w:rsid w:val="00CC173A"/>
    <w:rsid w:val="00CD5A4D"/>
    <w:rsid w:val="00CF0617"/>
    <w:rsid w:val="00D11A96"/>
    <w:rsid w:val="00D24256"/>
    <w:rsid w:val="00D6432B"/>
    <w:rsid w:val="00D72127"/>
    <w:rsid w:val="00E34F49"/>
    <w:rsid w:val="00F11839"/>
    <w:rsid w:val="00F26C4C"/>
    <w:rsid w:val="00F65CB0"/>
    <w:rsid w:val="00F9677E"/>
    <w:rsid w:val="00FA5C47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73133"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0E1DDE"/>
    <w:pPr>
      <w:spacing w:before="3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D26B5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66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295</TotalTime>
  <Pages>3</Pages>
  <Words>595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Samspill med arbeidslivet</vt:lpstr>
      <vt:lpstr>	</vt:lpstr>
    </vt:vector>
  </TitlesOfParts>
  <Company>Datakvalitet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Samspill med arbeidslivet</dc:title>
  <dc:subject>&lt;Ny mal opprettet av JSS&gt;|[RefNr]|</dc:subject>
  <dc:creator>Handbok</dc:creator>
  <cp:lastModifiedBy>Rune Wiggen</cp:lastModifiedBy>
  <cp:revision>21</cp:revision>
  <cp:lastPrinted>2025-01-16T11:02:00Z</cp:lastPrinted>
  <dcterms:created xsi:type="dcterms:W3CDTF">2020-01-20T07:07:00Z</dcterms:created>
  <dcterms:modified xsi:type="dcterms:W3CDTF">2025-01-16T12:14:00Z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ype">
    <vt:lpwstr>[Dokumenttype]</vt:lpwstr>
  </property>
  <property fmtid="{D5CDD505-2E9C-101B-9397-08002B2CF9AE}" pid="3" name="EK_Bedriftsnavn">
    <vt:lpwstr>TRØNDELAG HØYERE YRKESFAGSKOLE avd. TRONDHEIM</vt:lpwstr>
  </property>
  <property fmtid="{D5CDD505-2E9C-101B-9397-08002B2CF9AE}" pid="4" name="EK_DokTittel">
    <vt:lpwstr>Samspill med arbeidslivet</vt:lpwstr>
  </property>
  <property fmtid="{D5CDD505-2E9C-101B-9397-08002B2CF9AE}" pid="5" name="EK_DokType">
    <vt:lpwstr>Prosedyre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16.01.2025</vt:lpwstr>
  </property>
  <property fmtid="{D5CDD505-2E9C-101B-9397-08002B2CF9AE}" pid="8" name="EK_GjelderTil">
    <vt:lpwstr>16.01.2026</vt:lpwstr>
  </property>
  <property fmtid="{D5CDD505-2E9C-101B-9397-08002B2CF9AE}" pid="9" name="EK_RefNr">
    <vt:lpwstr>L-.6.2</vt:lpwstr>
  </property>
  <property fmtid="{D5CDD505-2E9C-101B-9397-08002B2CF9AE}" pid="10" name="EK_Signatur">
    <vt:lpwstr>Hans Tore Mikkelsen</vt:lpwstr>
  </property>
  <property fmtid="{D5CDD505-2E9C-101B-9397-08002B2CF9AE}" pid="11" name="EK_SkrevetAv">
    <vt:lpwstr>Rune Wiggen</vt:lpwstr>
  </property>
  <property fmtid="{D5CDD505-2E9C-101B-9397-08002B2CF9AE}" pid="12" name="EK_Utgave">
    <vt:lpwstr>1.00</vt:lpwstr>
  </property>
  <property fmtid="{D5CDD505-2E9C-101B-9397-08002B2CF9AE}" pid="13" name="EK_Watermark">
    <vt:lpwstr>[Vannmerke]</vt:lpwstr>
  </property>
</Properties>
</file>