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2.2.6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GOC PROSEDYRE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WARA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21.05.2021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8B0359" w:rsidP="008B0359">
      <w:pPr>
        <w:pStyle w:val="Heading1"/>
        <w:keepNext/>
        <w:keepLines/>
        <w:numPr>
          <w:ilvl w:val="0"/>
          <w:numId w:val="1"/>
        </w:numPr>
        <w:spacing w:before="480" w:after="240" w:line="256" w:lineRule="auto"/>
        <w:rPr>
          <w:sz w:val="28"/>
        </w:rPr>
      </w:pPr>
      <w:r>
        <w:t>Formål og omfang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Målsetningen er å sikre at alt undervisningspersonell ved Trøndelag høyere yrkesfagskole avd. Trondheim (THYF Trondheim) leverer undervisning, øvelser (simulator) og utfører gode vurderinger under sin utøvelse av undervisningen.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Denne prosedyren skal søke å sikre at;</w:t>
      </w:r>
    </w:p>
    <w:p w:rsidR="008B0359" w:rsidRPr="00AB46B3" w:rsidP="008B0359">
      <w:pPr>
        <w:rPr>
          <w:sz w:val="22"/>
          <w:szCs w:val="22"/>
        </w:rPr>
      </w:pPr>
    </w:p>
    <w:p w:rsidR="008B0359" w:rsidRPr="0084374E" w:rsidP="008B0359">
      <w:pPr>
        <w:numPr>
          <w:ilvl w:val="0"/>
          <w:numId w:val="3"/>
        </w:numPr>
        <w:rPr>
          <w:sz w:val="22"/>
          <w:szCs w:val="22"/>
        </w:rPr>
      </w:pPr>
      <w:r w:rsidRPr="00AB46B3">
        <w:rPr>
          <w:sz w:val="22"/>
          <w:szCs w:val="22"/>
        </w:rPr>
        <w:t xml:space="preserve">THYF Trondheim utøver undervisningen i samsvar med godkjenning gitt av Telenor Kystradio. </w:t>
      </w:r>
    </w:p>
    <w:p w:rsidR="008B0359" w:rsidP="008B0359">
      <w:pPr>
        <w:pStyle w:val="Heading1"/>
        <w:keepNext/>
        <w:keepLines/>
        <w:numPr>
          <w:ilvl w:val="0"/>
          <w:numId w:val="1"/>
        </w:numPr>
        <w:spacing w:before="480" w:after="240" w:line="256" w:lineRule="auto"/>
      </w:pPr>
      <w:r>
        <w:t>Målgruppe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Avdelingsleder (pedagogisk leder), fagkoordinator, fagansvarlig, og pedagogisk personell.</w:t>
      </w:r>
    </w:p>
    <w:p w:rsidR="008B0359" w:rsidP="008B0359">
      <w:pPr>
        <w:pStyle w:val="Heading1"/>
        <w:keepNext/>
        <w:keepLines/>
        <w:numPr>
          <w:ilvl w:val="0"/>
          <w:numId w:val="1"/>
        </w:numPr>
        <w:spacing w:before="480" w:after="240" w:line="256" w:lineRule="auto"/>
      </w:pPr>
      <w:r>
        <w:t>Beskrivelse</w:t>
      </w:r>
    </w:p>
    <w:p w:rsidR="008B0359" w:rsidP="008B0359">
      <w:pPr>
        <w:pStyle w:val="Heading2"/>
        <w:numPr>
          <w:ilvl w:val="1"/>
          <w:numId w:val="1"/>
        </w:numPr>
      </w:pPr>
      <w:r>
        <w:t>Krav til kompetanse og utvikling av lærer/instruktør</w:t>
      </w:r>
    </w:p>
    <w:p w:rsidR="008B0359" w:rsidP="008B0359">
      <w:pPr>
        <w:rPr>
          <w:sz w:val="20"/>
        </w:rPr>
      </w:pPr>
    </w:p>
    <w:p w:rsidR="008B0359" w:rsidP="008B0359">
      <w:pPr>
        <w:rPr>
          <w:sz w:val="22"/>
          <w:szCs w:val="22"/>
          <w:lang w:val="en-US"/>
        </w:rPr>
      </w:pPr>
      <w:r>
        <w:rPr>
          <w:sz w:val="22"/>
          <w:szCs w:val="22"/>
        </w:rPr>
        <w:t>For å kunne undervise i GOC skal lærer instruktører tilfredsstille kravene i avsnitt 3 i emne</w:t>
      </w:r>
      <w:r w:rsidRPr="00984A9A">
        <w:rPr>
          <w:sz w:val="22"/>
          <w:szCs w:val="22"/>
          <w:lang w:val="en-US"/>
        </w:rPr>
        <w:t>plan General Operators Certificate (GOC)</w:t>
      </w:r>
      <w:r>
        <w:rPr>
          <w:sz w:val="22"/>
          <w:szCs w:val="22"/>
          <w:lang w:val="en-US"/>
        </w:rPr>
        <w:t xml:space="preserve">. </w:t>
      </w:r>
    </w:p>
    <w:p w:rsidR="008B0359" w:rsidP="008B0359">
      <w:pPr>
        <w:rPr>
          <w:sz w:val="22"/>
          <w:szCs w:val="22"/>
          <w:lang w:val="en-US"/>
        </w:rPr>
      </w:pPr>
    </w:p>
    <w:p w:rsidR="008B0359" w:rsidP="008B03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13A56">
        <w:rPr>
          <w:rFonts w:ascii="Times New Roman" w:hAnsi="Times New Roman"/>
        </w:rPr>
        <w:t>inimum ha gyldig GOC-sertifikat.</w:t>
      </w:r>
    </w:p>
    <w:p w:rsidR="008B0359" w:rsidRPr="00E0118C" w:rsidP="008B03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0118C">
        <w:rPr>
          <w:rFonts w:ascii="Times New Roman" w:hAnsi="Times New Roman"/>
        </w:rPr>
        <w:t xml:space="preserve">Ha deltatt/gjennomført ett GOC-kurs med en erfaren instruktør før vedkommende kan gjennomføre kursing på egen hånd. </w:t>
      </w:r>
    </w:p>
    <w:p w:rsidR="008B0359" w:rsidRPr="00E0118C" w:rsidP="008B03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E0118C">
        <w:rPr>
          <w:rFonts w:ascii="Times New Roman" w:hAnsi="Times New Roman"/>
        </w:rPr>
        <w:t>ompetanse tilsvarende IMO modellkurs 6.09, 6.09A.</w:t>
      </w:r>
    </w:p>
    <w:p w:rsidR="008B0359" w:rsidP="008B0359">
      <w:pPr>
        <w:rPr>
          <w:sz w:val="22"/>
          <w:szCs w:val="22"/>
        </w:rPr>
      </w:pPr>
    </w:p>
    <w:p w:rsidR="008B0359" w:rsidRPr="0004251D" w:rsidP="008B0359">
      <w:pPr>
        <w:rPr>
          <w:sz w:val="22"/>
          <w:szCs w:val="22"/>
        </w:rPr>
      </w:pPr>
      <w:r w:rsidRPr="0004251D">
        <w:rPr>
          <w:sz w:val="22"/>
          <w:szCs w:val="22"/>
        </w:rPr>
        <w:t xml:space="preserve">Lærer er pliktig til å holde seg faglig oppdatert, årlig GMDSS seminar skal prioriteres og komme frem i utviklingsplanen for lærere. </w:t>
      </w:r>
    </w:p>
    <w:p w:rsidR="008B0359" w:rsidRPr="009E0100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Planlegging av skoleåret.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Forberedelse til skolestart, kontroll av rom og utstyr og planlegging av skoleåret er beskrevet i Kvalitetssystemet Del A Doc 3.2.</w:t>
      </w:r>
    </w:p>
    <w:p w:rsidR="008B0359" w:rsidRPr="00AB46B3" w:rsidP="008B0359">
      <w:pPr>
        <w:rPr>
          <w:sz w:val="22"/>
          <w:szCs w:val="22"/>
        </w:rPr>
      </w:pP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Fagansvarlig skal før skoleåret starter verifiser at følgende er på plass og godkjent og oppdatert:</w:t>
      </w:r>
    </w:p>
    <w:p w:rsidR="008B0359" w:rsidP="008B0359"/>
    <w:tbl>
      <w:tblPr>
        <w:tblStyle w:val="TableNormal"/>
        <w:tblW w:w="9333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8"/>
        <w:gridCol w:w="986"/>
        <w:gridCol w:w="2027"/>
        <w:gridCol w:w="1952"/>
      </w:tblGrid>
      <w:tr w:rsidTr="005E7937">
        <w:tblPrEx>
          <w:tblW w:w="9333" w:type="dxa"/>
          <w:tblInd w:w="0" w:type="dxa"/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tcBorders>
              <w:bottom w:val="single" w:sz="12" w:space="0" w:color="8EAADB"/>
            </w:tcBorders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  <w:t>Utstyr og antall</w:t>
            </w:r>
          </w:p>
        </w:tc>
        <w:tc>
          <w:tcPr>
            <w:tcW w:w="989" w:type="dxa"/>
            <w:tcBorders>
              <w:bottom w:val="single" w:sz="12" w:space="0" w:color="8EAADB"/>
            </w:tcBorders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tcBorders>
              <w:bottom w:val="single" w:sz="12" w:space="0" w:color="8EAADB"/>
            </w:tcBorders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  <w:t>Operativ/Dummy</w:t>
            </w:r>
          </w:p>
        </w:tc>
        <w:tc>
          <w:tcPr>
            <w:tcW w:w="1924" w:type="dxa"/>
            <w:tcBorders>
              <w:bottom w:val="single" w:sz="12" w:space="0" w:color="8EAADB"/>
            </w:tcBorders>
            <w:shd w:val="clear" w:color="auto" w:fill="auto"/>
          </w:tcPr>
          <w:p w:rsidR="008B0359" w:rsidRPr="005E7937" w:rsidP="005E7937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  <w:t>Godkjenning/sjekket</w:t>
            </w: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Batteribank med minimum en times kapasitet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VHF med DSC samt duplisering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MF/HF med DSC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Inmarsat C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Navtex med printer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Simulator (8+1) B/C/F77 Sat, NBDP.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1friflyt EPIRB og 1 manuell EPIRB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Dummy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radar SART og AIS SART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Dummy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 xml:space="preserve">2 Håndholdt GMDSS VHF 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Dummy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 xml:space="preserve">1 Håndholdt GMDSS VHF  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Batteri – lader til GMDSS nød batterier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Dummy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Distress Panel, hvis ikke del av simulator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Operativ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VHF Air – Communication, eventulet plombert VHF-radio, hvis ikke del av simulator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 xml:space="preserve">Krav 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Dummy</w:t>
            </w: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Kablings-diagram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Utstyr- antennelayout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E7937">
        <w:tblPrEx>
          <w:tblW w:w="933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9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b/>
                <w:bCs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1 Utstyr- /inventarliste</w:t>
            </w:r>
          </w:p>
        </w:tc>
        <w:tc>
          <w:tcPr>
            <w:tcW w:w="989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  <w:r w:rsidRPr="005E7937"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  <w:t>Krav</w:t>
            </w:r>
          </w:p>
        </w:tc>
        <w:tc>
          <w:tcPr>
            <w:tcW w:w="2030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0"/>
                <w:szCs w:val="22"/>
                <w:lang w:val="nb-NO" w:eastAsia="nb-NO" w:bidi="ar-SA"/>
              </w:rPr>
            </w:pPr>
          </w:p>
        </w:tc>
        <w:tc>
          <w:tcPr>
            <w:tcW w:w="1924" w:type="dxa"/>
            <w:shd w:val="clear" w:color="auto" w:fill="auto"/>
          </w:tcPr>
          <w:p w:rsidR="008B0359" w:rsidRPr="005E7937" w:rsidP="005E7937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</w:tbl>
    <w:p w:rsidR="008B0359" w:rsidP="008B0359"/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Emneplan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 xml:space="preserve">Lærer/instruktører skal følge studieplan for maritim utdanning og skal undervise etter den til enhver tid gjeldende emneplan utgitt av Telenor Kystradio på følgende lenke: </w:t>
      </w:r>
      <w:hyperlink r:id="rId4" w:history="1">
        <w:r w:rsidRPr="00AB46B3">
          <w:rPr>
            <w:rStyle w:val="Hyperlink"/>
            <w:sz w:val="22"/>
            <w:szCs w:val="22"/>
          </w:rPr>
          <w:t>Informasjon til GMDSS-skoler (kystradio.no)</w:t>
        </w:r>
      </w:hyperlink>
      <w:r w:rsidRPr="00AB46B3">
        <w:rPr>
          <w:sz w:val="22"/>
          <w:szCs w:val="22"/>
        </w:rPr>
        <w:t>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Fremdriftsplan</w:t>
      </w:r>
    </w:p>
    <w:p w:rsidR="008B0359" w:rsidP="008B0359">
      <w:r w:rsidRPr="00AB46B3">
        <w:rPr>
          <w:sz w:val="22"/>
          <w:szCs w:val="22"/>
        </w:rPr>
        <w:t>Fagansvarlig skal med grunnlag i emneplan utarbeide fremdriftsplanen som sikrer at undervisningen dekker alle krav i STCW-78 med senere endringer. Fremdriftsplanen skal alltid inneholde, men ikke begrenset til følgende; referanse til STCW-78 konvensjonen, emnekode, uke for gjennomføring, tema, beskrivelse av emnet, timer avsatt til emnet, planlagte studiekrav og kompetansemål. Fremdriftsplanen skal utarbeides til semester start</w:t>
      </w:r>
      <w:r>
        <w:t>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Prøveplan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Vurderingssituasjoner skal planlegges 1. semester frem i tid og gjøres tilgjengelig for fagkoordinator for utarbeidelse av prøveplan. Prøveplan skal gjøres kjent for studentene i henhold til PRO.42 og PRO.43.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Studiekrav/arbeidskrav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 xml:space="preserve">Fagansvarlig skal gjøre studentene kjent med hvor mange studiekrav de kan forvente i løpet av året. Hvor mange studiekrav studenten kan forvente, hvor mye tid som er avsatt og til hvilken dato de blir gitt skal komme frem i fremdriftsplanene hvert enkelt fag. 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Evaluering og evalueringskriterier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 xml:space="preserve">Pedagogisk personell evaluerer studentene i henhold til studieplan avsnitt 13, ekasmen evalueres i samsvar med evalueringskriterier gitt av Telenor Kystradio på følgende lenke: </w:t>
      </w:r>
      <w:hyperlink r:id="rId4" w:history="1">
        <w:r w:rsidRPr="00AB46B3">
          <w:rPr>
            <w:rStyle w:val="Hyperlink"/>
            <w:sz w:val="22"/>
            <w:szCs w:val="22"/>
          </w:rPr>
          <w:t>Informasjon til GMDSS-skoler (kystradio.no)</w:t>
        </w:r>
      </w:hyperlink>
      <w:r w:rsidRPr="00AB46B3">
        <w:rPr>
          <w:sz w:val="22"/>
          <w:szCs w:val="22"/>
        </w:rPr>
        <w:t xml:space="preserve">. </w:t>
      </w:r>
    </w:p>
    <w:p w:rsidR="008B0359" w:rsidP="008B0359">
      <w:r w:rsidRPr="00AB46B3">
        <w:rPr>
          <w:sz w:val="22"/>
          <w:szCs w:val="22"/>
        </w:rPr>
        <w:t>Studentene gjøres kjent med evalueringskriteriene på starten av studiet i henhold til PRO.43</w:t>
      </w:r>
      <w:r>
        <w:t>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Studentens prestasjoner og medbestemmelse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Det skal utarbeides sjekkliste for elevenes egen evaluering og fremdrift. Denne kan lages på ark eller på verktøy som Canvas test, Microsoft Forms</w:t>
      </w:r>
      <w:r>
        <w:rPr>
          <w:sz w:val="22"/>
          <w:szCs w:val="22"/>
        </w:rPr>
        <w:t xml:space="preserve"> o.l</w:t>
      </w:r>
      <w:r w:rsidRPr="00AB46B3">
        <w:rPr>
          <w:sz w:val="22"/>
          <w:szCs w:val="22"/>
        </w:rPr>
        <w:t>.</w:t>
      </w:r>
    </w:p>
    <w:p w:rsidR="008B0359" w:rsidRPr="00AB46B3" w:rsidP="008B0359">
      <w:pPr>
        <w:rPr>
          <w:sz w:val="22"/>
          <w:szCs w:val="22"/>
        </w:rPr>
      </w:pP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 xml:space="preserve">Oppfølging av studenter som ikke presterer er beskrevet i PRO.9 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Mekanismer for å sikre studentenes medbestemmelse er beskrevet i PRO.43.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Lab øvelser og simulator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For å sikre ivaretakelse av undervisning knyttet til simulator er dette beskrevet i egen prosedyre. PRO.15 "Opplæring og bedømmelse av ferdighetsnivå på simulator".</w:t>
      </w:r>
    </w:p>
    <w:p w:rsidR="008B0359" w:rsidP="008B0359">
      <w:pPr>
        <w:pStyle w:val="Heading2"/>
        <w:keepNext/>
        <w:keepLines/>
        <w:numPr>
          <w:ilvl w:val="1"/>
          <w:numId w:val="1"/>
        </w:numPr>
        <w:spacing w:before="160" w:after="120" w:line="256" w:lineRule="auto"/>
      </w:pPr>
      <w:r>
        <w:t>Møter/Kommunikasjonskanaler</w:t>
      </w:r>
    </w:p>
    <w:p w:rsidR="008B0359" w:rsidP="008B0359">
      <w:r w:rsidRPr="00AB46B3">
        <w:rPr>
          <w:sz w:val="22"/>
          <w:szCs w:val="22"/>
        </w:rPr>
        <w:t>Møter gjennomføres som beskrevet i møteplan for ansatte ved THYF, som finnes under styringsdokumenter i Microsoft Teams. Det gjennomføres møter som beskrevet i PRO.42</w:t>
      </w:r>
      <w:r>
        <w:t>.</w:t>
      </w:r>
    </w:p>
    <w:p w:rsidR="008B0359" w:rsidP="008B0359">
      <w:pPr>
        <w:pStyle w:val="Heading1"/>
        <w:keepNext/>
        <w:keepLines/>
        <w:numPr>
          <w:ilvl w:val="0"/>
          <w:numId w:val="1"/>
        </w:numPr>
        <w:spacing w:before="480" w:after="240" w:line="256" w:lineRule="auto"/>
      </w:pPr>
      <w:r>
        <w:t>Godkjenning av prosedyren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>Rektor godkjenner alle prosedyrer, med unntak av prosedyrer som ikke er vesentlig endret. Kvalitetsansvarlig godkjenner mindre endringer som:</w:t>
      </w:r>
    </w:p>
    <w:p w:rsidR="008B0359" w:rsidRPr="00AB46B3" w:rsidP="008B035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/>
        </w:rPr>
      </w:pPr>
      <w:r w:rsidRPr="00AB46B3">
        <w:rPr>
          <w:rFonts w:ascii="Times New Roman" w:hAnsi="Times New Roman"/>
        </w:rPr>
        <w:t xml:space="preserve">Språkvask </w:t>
      </w:r>
    </w:p>
    <w:p w:rsidR="008B0359" w:rsidRPr="00AB46B3" w:rsidP="008B035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/>
        </w:rPr>
      </w:pPr>
      <w:r w:rsidRPr="00AB46B3">
        <w:rPr>
          <w:rFonts w:ascii="Times New Roman" w:hAnsi="Times New Roman"/>
        </w:rPr>
        <w:t>Versjonsoppdatering</w:t>
      </w:r>
    </w:p>
    <w:p w:rsidR="008B0359" w:rsidP="008B0359">
      <w:pPr>
        <w:pStyle w:val="Heading1"/>
        <w:keepNext/>
        <w:keepLines/>
        <w:numPr>
          <w:ilvl w:val="0"/>
          <w:numId w:val="1"/>
        </w:numPr>
        <w:spacing w:before="480" w:after="240" w:line="256" w:lineRule="auto"/>
      </w:pPr>
      <w:r>
        <w:t>Systemforbindelse</w:t>
      </w:r>
    </w:p>
    <w:p w:rsidR="008B0359" w:rsidRPr="00AB46B3" w:rsidP="008B0359">
      <w:pPr>
        <w:rPr>
          <w:sz w:val="22"/>
          <w:szCs w:val="22"/>
        </w:rPr>
      </w:pPr>
      <w:r w:rsidRPr="00AB46B3">
        <w:rPr>
          <w:sz w:val="22"/>
          <w:szCs w:val="22"/>
        </w:rPr>
        <w:t xml:space="preserve">Kvalitetssystem DEL B </w:t>
      </w:r>
    </w:p>
    <w:p w:rsidR="008B0359" w:rsidP="008B0359">
      <w:pPr>
        <w:rPr>
          <w:rStyle w:val="normaltextrun"/>
          <w:b/>
          <w:bCs/>
          <w:sz w:val="36"/>
          <w:szCs w:val="36"/>
        </w:rPr>
      </w:pPr>
    </w:p>
    <w:p w:rsidR="008B0359" w:rsidRPr="00CF37EF" w:rsidP="008B0359"/>
    <w:p w:rsidR="001C0FFA" w:rsidP="008B0359">
      <w:pPr>
        <w:pStyle w:val="Heading2"/>
      </w:pPr>
    </w:p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1.2.18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KOMMUNIKASJONSKANALER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2.2.4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INFORMASJON TIL STUDENTENE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2.2.5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VEILEDNING FOR FAGLÆRERE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2.3.2.2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OPPFØLGING AV STUDENTENE SOM IKKE PRESTERER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4.6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DRIFT</w:t>
              </w:r>
            </w:hyperlink>
          </w:p>
        </w:tc>
      </w:tr>
    </w:tbl>
    <w:p w:rsidR="001C0FFA">
      <w:bookmarkEnd w:id="1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10" w:anchor="document/SF/forskrift/2011-12-22-1523" w:history="1">
              <w:r>
                <w:rPr>
                  <w:b w:val="0"/>
                  <w:color w:val="0000FF"/>
                  <w:u w:val="single"/>
                </w:rPr>
                <w:t xml:space="preserve"> STCW (Standards of Training, Certification and Watchkeeping for Seafarers) med endring av forskriften, 1. juli 2020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04 Forskrift om kvalifikasjonskrav og sertifikater for sjøfolk 22. desember 2011, nr. 1523, § 14), med senere endringer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05 Visjon, kvalitetsmål og -politikk for Trøndelag høyere yrkesfagskole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06 Forskrift om høyere yrkesfaglig utdanning ved de fylkeskommunale fagskolene i Trøndelag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07 Lov om høyere yrkesfaglig utdanning (fagskoleloven)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08 THYF Kvalitetspolitikk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>09 Studieplan dekksoffiser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11 Emneplan GOC</w:t>
              </w:r>
            </w:hyperlink>
          </w:p>
        </w:tc>
      </w:tr>
    </w:tbl>
    <w:p w:rsidR="001C0FFA">
      <w:bookmarkEnd w:id="2"/>
    </w:p>
    <w:p w:rsidR="001C0FFA"/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GOC PROSEDYRE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2.2.6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B"/>
    <w:multiLevelType w:val="hybridMultilevel"/>
    <w:tmpl w:val="4BF0C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1E2C"/>
    <w:multiLevelType w:val="hybridMultilevel"/>
    <w:tmpl w:val="28C2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D26F4"/>
    <w:multiLevelType w:val="multilevel"/>
    <w:tmpl w:val="80BE8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4251D"/>
    <w:rsid w:val="000F3BF2"/>
    <w:rsid w:val="001A4CE6"/>
    <w:rsid w:val="001A500E"/>
    <w:rsid w:val="001C0FFA"/>
    <w:rsid w:val="00280477"/>
    <w:rsid w:val="0031118F"/>
    <w:rsid w:val="003D4093"/>
    <w:rsid w:val="00415440"/>
    <w:rsid w:val="004F400D"/>
    <w:rsid w:val="005037FB"/>
    <w:rsid w:val="00593ADB"/>
    <w:rsid w:val="005E7937"/>
    <w:rsid w:val="005F7187"/>
    <w:rsid w:val="0084374E"/>
    <w:rsid w:val="00847418"/>
    <w:rsid w:val="008B0359"/>
    <w:rsid w:val="00972A84"/>
    <w:rsid w:val="00984A9A"/>
    <w:rsid w:val="009E0100"/>
    <w:rsid w:val="00AB46B3"/>
    <w:rsid w:val="00B00B5E"/>
    <w:rsid w:val="00B13A56"/>
    <w:rsid w:val="00B5725C"/>
    <w:rsid w:val="00B84574"/>
    <w:rsid w:val="00BF0D3A"/>
    <w:rsid w:val="00BF75FB"/>
    <w:rsid w:val="00CF37EF"/>
    <w:rsid w:val="00DD1439"/>
    <w:rsid w:val="00E0118C"/>
    <w:rsid w:val="00E34F49"/>
    <w:rsid w:val="00FE11A7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21.05.2021¤3#EK_Opprettet¤2#0¤2#21.05.2021¤3#EK_Utgitt¤2#0¤2#21.05.2021¤3#EK_IBrukDato¤2#0¤2#21.05.2021¤3#EK_DokumentID¤2#0¤2#D00155¤3#EK_DokTittel¤2#0¤2#GOC PROSEDYRE¤3#EK_DokType¤2#0¤2#Prosedyre¤3#EK_EksRef¤2#2¤2# 8  STCW (Standards of Training, Certification and Watchkeeping for Seafarers) med endring av forskriften, 1. juli 2020 00067 https://lovdata.no/pro/#document/SF/forskrift/2011-12-22-1523 ¤1#04 Forskrift om kvalifikasjonskrav og sertifikater for sjøfolk 22. desember 2011, nr. 1523, § 14), med senere endringer 00101 https://lovdata.no/dokument/SF/forskrift/2011-12-22-1523 ¤1#05 Visjon, kvalitetsmål og -politikk for Trøndelag høyere yrkesfagskole 00102 https://web.trondelagfylke.no/contentassets/4e79ba31360041b8bae4520c78f27747/vedtatt_kvalitetspolitikk.pdf ¤1#06 Forskrift om høyere yrkesfaglig utdanning ved de fylkeskommunale fagskolene i Trøndelag 00103 https://lovdata.no/dokument/SF/forskrift/2020-04-21-907?q=forskrift%20om%20h%C3%B8yere%20yrkesfaglig%20utdanning ¤1#07 Lov om høyere yrkesfaglig utdanning (fagskoleloven) 00104 https://lovdata.no/dokument/NL/lov/2018-06-08-28 ¤1#08 THYF Kvalitetspolitikk 00105 https://web.trondelagfylke.no/trondelag-hoyere-yrkesfagskole/om-oss/vmk/ ¤1#09 Studieplan dekksoffiser 00107 https://web.trondelagfylke.no/contentassets/7af6181bcdae4a6a859f1c8e0738a895/trondheim_studieplan-dekksoffiser.pdf ¤1#11 Emneplan GOC 00109 https://kystradio.no/bedrift/lisens-sertifikat-og-endorsement/informasjon-til-gmdss-skoler/ ¤1#¤3#EK_Erstatter¤2#0¤2#1.00¤3#EK_ErstatterD¤2#0¤2#21.05.2021¤3#EK_Signatur¤2#0¤2#STOI¤3#EK_Verifisert¤2#0¤2# ¤3#EK_Hørt¤2#0¤2# ¤3#EK_AuditReview¤2#2¤2# ¤3#EK_AuditApprove¤2#2¤2# ¤3#EK_Gradering¤2#0¤2#Åpen¤3#EK_Gradnr¤2#4¤2#0¤3#EK_Kapittel¤2#4¤2# ¤3#EK_Referanse¤2#2¤2# 5 3.2 MTP - DRIFT 00011 dok00011.doc ¤1#PRO.9 OPPFØLGING AV STUDENTENE SOM IKKE PRESTERER 00132 dok00132.doc ¤1#PRO.42 KOMMUNIKASJONSKANALER 00143 dok00143.doc ¤1#PRO.43 INFORMASJON TIL STUDENTENE 00144 dok00144.doc ¤1#PRO.48 VEILEDNING FOR FAGLÆRERE 00151 dok00151.doc ¤1#¤3#EK_RefNr¤2#0¤2#PRO.49¤3#EK_Revisjon¤2#0¤2#1.01¤3#EK_Ansvarlig¤2#0¤2#Raymond Wågø¤3#EK_SkrevetAv¤2#0¤2#WAR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¤3#EK_VerLogg¤2#2¤2#Ver. 1.01 - 21.05.2021|¤1#Ver. 1.00 - 21.05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9¤3#EK_GjelderTil¤2#0¤2#¤3#EK_Vedlegg¤2#2¤2# 0 ¤3#EK_AvdelingOver¤2#4¤2# ¤3#EK_HRefNr¤2#0¤2# ¤3#EK_HbNavn¤2#0¤2# ¤3#EK_DokRefnr¤2#4¤2#000201¤3#EK_Dokendrdato¤2#4¤2#21.05.2021 12:21:26¤3#EK_HbType¤2#4¤2# ¤3#EK_Offisiell¤2#4¤2# ¤3#EK_VedleggRef¤2#4¤2#PRO.49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9"/>
    <w:docVar w:name="ek_doktittel" w:val="GOC PROSEDYRE"/>
    <w:docVar w:name="ek_doktype" w:val="Prosedyre"/>
    <w:docVar w:name="ek_dokumentid" w:val="D00155"/>
    <w:docVar w:name="ek_erstatter" w:val="1.00"/>
    <w:docVar w:name="ek_erstatterd" w:val="21.05.2021"/>
    <w:docVar w:name="ek_format" w:val="-2"/>
    <w:docVar w:name="ek_gjelderfra" w:val="21.05.2021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1.05.2021"/>
    <w:docVar w:name="ek_merknad" w:val="[]"/>
    <w:docVar w:name="ek_opprettet" w:val="21.05.2021"/>
    <w:docVar w:name="ek_rapport" w:val="[]"/>
    <w:docVar w:name="ek_refnr" w:val="PRO.49"/>
    <w:docVar w:name="ek_revisjon" w:val="1.01"/>
    <w:docVar w:name="ek_signatur" w:val="STOI"/>
    <w:docVar w:name="ek_skrevetav" w:val="WARA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1"/>
    <w:docVar w:name="ek_utgitt" w:val="21.05.2021"/>
    <w:docVar w:name="ek_verifisert" w:val=" "/>
    <w:docVar w:name="Erstatter" w:val="lab_erstatter"/>
    <w:docVar w:name="idek_eksref" w:val=";00067;00101;00102;00103;00104;00105;00107;00109;"/>
    <w:docVar w:name="idek_referanse" w:val=";00011;00132;00143;00144;00151;"/>
    <w:docVar w:name="idxd" w:val=";00011;00132;00143;00144;00151;"/>
    <w:docVar w:name="idxr" w:val=";00067;00101;00102;00103;00104;00105;00107;00109;"/>
    <w:docVar w:name="KHB" w:val="UB"/>
    <w:docVar w:name="skitten" w:val="0"/>
    <w:docVar w:name="tidek_eksref" w:val=";00067;00101;00102;00103;00104;00105;00107;00109;"/>
    <w:docVar w:name="tidek_referanse" w:val=";00011;00132;00143;00144;00151;"/>
    <w:docVar w:name="Tittel" w:val="Dette er en Test tittel."/>
    <w:docVar w:name="xd00011" w:val="3.2"/>
    <w:docVar w:name="xd00132" w:val="PRO.9"/>
    <w:docVar w:name="xd00143" w:val="PRO.42"/>
    <w:docVar w:name="xd00144" w:val="PRO.43"/>
    <w:docVar w:name="xd00151" w:val="PRO.48"/>
    <w:docVar w:name="xdf00011" w:val="dok00011.doc"/>
    <w:docVar w:name="xdf00132" w:val="dok00132.doc"/>
    <w:docVar w:name="xdf00143" w:val="dok00143.doc"/>
    <w:docVar w:name="xdf00144" w:val="dok00144.doc"/>
    <w:docVar w:name="xdf00151" w:val="dok00151.doc"/>
    <w:docVar w:name="xdl00011" w:val="3.2 MTP - DRIFT"/>
    <w:docVar w:name="xdl00132" w:val="PRO.9 OPPFØLGING AV STUDENTENE SOM IKKE PRESTERER"/>
    <w:docVar w:name="xdl00143" w:val="PRO.42 KOMMUNIKASJONSKANALER"/>
    <w:docVar w:name="xdl00144" w:val="PRO.43 INFORMASJON TIL STUDENTENE"/>
    <w:docVar w:name="xdl00151" w:val="PRO.48 VEILEDNING FOR FAGLÆRERE"/>
    <w:docVar w:name="xdt00011" w:val="MTP - DRIFT"/>
    <w:docVar w:name="xdt00132" w:val="OPPFØLGING AV STUDENTENE SOM IKKE PRESTERER"/>
    <w:docVar w:name="xdt00143" w:val="KOMMUNIKASJONSKANALER"/>
    <w:docVar w:name="xdt00144" w:val="INFORMASJON TIL STUDENTENE"/>
    <w:docVar w:name="xdt00151" w:val="VEILEDNING FOR FAGLÆRERE"/>
    <w:docVar w:name="xr00101" w:val="04"/>
    <w:docVar w:name="xr00102" w:val="05"/>
    <w:docVar w:name="xr00103" w:val="06"/>
    <w:docVar w:name="xr00104" w:val="07"/>
    <w:docVar w:name="xr00105" w:val="08"/>
    <w:docVar w:name="xr00107" w:val="09"/>
    <w:docVar w:name="xr00109" w:val="11"/>
    <w:docVar w:name="xrf00067" w:val="https://lovdata.no/pro/#document/SF/forskrift/2011-12-22-1523"/>
    <w:docVar w:name="xrf00101" w:val="https://lovdata.no/dokument/SF/forskrift/2011-12-22-1523"/>
    <w:docVar w:name="xrf00102" w:val="https://web.trondelagfylke.no/contentassets/4e79ba31360041b8bae4520c78f27747/vedtatt_kvalitetspolitikk.pdf"/>
    <w:docVar w:name="xrf00103" w:val="https://lovdata.no/dokument/SF/forskrift/2020-04-21-907?q=forskrift%20om%20h%C3%B8yere%20yrkesfaglig%20utdanning"/>
    <w:docVar w:name="xrf00104" w:val="https://lovdata.no/dokument/NL/lov/2018-06-08-28"/>
    <w:docVar w:name="xrf00105" w:val="https://web.trondelagfylke.no/trondelag-hoyere-yrkesfagskole/om-oss/vmk/"/>
    <w:docVar w:name="xrf00107" w:val="https://web.trondelagfylke.no/contentassets/7af6181bcdae4a6a859f1c8e0738a895/trondheim_studieplan-dekksoffiser.pdf"/>
    <w:docVar w:name="xrf00109" w:val="https://kystradio.no/bedrift/lisens-sertifikat-og-endorsement/informasjon-til-gmdss-skoler/"/>
    <w:docVar w:name="xrl00067" w:val=" STCW (Standards of Training, Certification and Watchkeeping for Seafarers) med endring av forskriften, 1. juli 2020"/>
    <w:docVar w:name="xrl00101" w:val="04 Forskrift om kvalifikasjonskrav og sertifikater for sjøfolk 22. desember 2011, nr. 1523, § 14), med senere endringer"/>
    <w:docVar w:name="xrl00102" w:val="05 Visjon, kvalitetsmål og -politikk for Trøndelag høyere yrkesfagskole"/>
    <w:docVar w:name="xrl00103" w:val="06 Forskrift om høyere yrkesfaglig utdanning ved de fylkeskommunale fagskolene i Trøndelag"/>
    <w:docVar w:name="xrl00104" w:val="07 Lov om høyere yrkesfaglig utdanning (fagskoleloven)"/>
    <w:docVar w:name="xrl00105" w:val="08 THYF Kvalitetspolitikk"/>
    <w:docVar w:name="xrl00107" w:val="09 Studieplan dekksoffiser"/>
    <w:docVar w:name="xrl00109" w:val="11 Emneplan GOC"/>
    <w:docVar w:name="xrt00067" w:val="STCW (Standards of Training, Certification and Watchkeeping for Seafarers) med endring av forskriften, 1. juli 2020"/>
    <w:docVar w:name="xrt00101" w:val="Forskrift om kvalifikasjonskrav og sertifikater for sjøfolk 22. desember 2011, nr. 1523, § 14), med senere endringer"/>
    <w:docVar w:name="xrt00102" w:val="Visjon, kvalitetsmål og -politikk for Trøndelag høyere yrkesfagskole"/>
    <w:docVar w:name="xrt00103" w:val="Forskrift om høyere yrkesfaglig utdanning ved de fylkeskommunale fagskolene i Trøndelag"/>
    <w:docVar w:name="xrt00104" w:val="Lov om høyere yrkesfaglig utdanning (fagskoleloven)"/>
    <w:docVar w:name="xrt00105" w:val="THYF Kvalitetspolitikk"/>
    <w:docVar w:name="xrt00107" w:val="Studieplan dekksoffiser"/>
    <w:docVar w:name="xrt00109" w:val="Emneplan GOC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rsid w:val="008B0359"/>
    <w:pPr>
      <w:spacing w:before="240"/>
      <w:outlineLvl w:val="0"/>
    </w:pPr>
    <w:rPr>
      <w:rFonts w:ascii="Arial" w:hAnsi="Arial"/>
      <w:b/>
      <w:color w:val="2F5496"/>
      <w:u w:val="single"/>
    </w:rPr>
  </w:style>
  <w:style w:type="paragraph" w:styleId="Heading2">
    <w:name w:val="heading 2"/>
    <w:basedOn w:val="Normal"/>
    <w:next w:val="Normal"/>
    <w:qFormat/>
    <w:rsid w:val="008B0359"/>
    <w:pPr>
      <w:spacing w:before="120"/>
      <w:outlineLvl w:val="1"/>
    </w:pPr>
    <w:rPr>
      <w:rFonts w:ascii="Arial" w:hAnsi="Arial"/>
      <w:b/>
      <w:color w:val="2F5496"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textrun">
    <w:name w:val="normaltextrun"/>
    <w:rsid w:val="008B0359"/>
  </w:style>
  <w:style w:type="paragraph" w:styleId="ListParagraph">
    <w:name w:val="List Paragraph"/>
    <w:basedOn w:val="Normal"/>
    <w:uiPriority w:val="34"/>
    <w:qFormat/>
    <w:rsid w:val="008B03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B0359"/>
    <w:rPr>
      <w:color w:val="0563C1"/>
      <w:u w:val="single"/>
    </w:rPr>
  </w:style>
  <w:style w:type="table" w:styleId="GridTable1LightAccent1">
    <w:name w:val="Grid Table 1 Light Accent 1"/>
    <w:basedOn w:val="TableNormal"/>
    <w:uiPriority w:val="46"/>
    <w:rsid w:val="008B0359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character" w:customStyle="1" w:styleId="Ulstomtale">
    <w:name w:val="Uløst omtale"/>
    <w:uiPriority w:val="99"/>
    <w:semiHidden/>
    <w:unhideWhenUsed/>
    <w:rsid w:val="00DD14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vdata.no/pro/" TargetMode="External" /><Relationship Id="rId11" Type="http://schemas.openxmlformats.org/officeDocument/2006/relationships/hyperlink" Target="https://lovdata.no/dokument/SF/forskrift/2011-12-22-1523" TargetMode="External" /><Relationship Id="rId12" Type="http://schemas.openxmlformats.org/officeDocument/2006/relationships/hyperlink" Target="https://web.trondelagfylke.no/contentassets/4e79ba31360041b8bae4520c78f27747/vedtatt_kvalitetspolitikk.pdf" TargetMode="External" /><Relationship Id="rId13" Type="http://schemas.openxmlformats.org/officeDocument/2006/relationships/hyperlink" Target="https://lovdata.no/dokument/SF/forskrift/2020-04-21-907?q=forskrift%20om%20h%C3%B8yere%20yrkesfaglig%20utdanning" TargetMode="External" /><Relationship Id="rId14" Type="http://schemas.openxmlformats.org/officeDocument/2006/relationships/hyperlink" Target="https://lovdata.no/dokument/NL/lov/2018-06-08-28" TargetMode="External" /><Relationship Id="rId15" Type="http://schemas.openxmlformats.org/officeDocument/2006/relationships/hyperlink" Target="https://web.trondelagfylke.no/contentassets/7af6181bcdae4a6a859f1c8e0738a895/trondheim_studieplan-dekksoffiser.pdf" TargetMode="External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header" Target="header3.xml" /><Relationship Id="rId21" Type="http://schemas.openxmlformats.org/officeDocument/2006/relationships/footer" Target="footer3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kystradio.no/bedrift/lisens-sertifikat-og-endorsement/informasjon-til-gmdss-skoler/" TargetMode="External" /><Relationship Id="rId5" Type="http://schemas.openxmlformats.org/officeDocument/2006/relationships/hyperlink" Target="https://thyf-ekstern.dkhosting.no/docs/pub/DOK00143.pdf" TargetMode="External" /><Relationship Id="rId6" Type="http://schemas.openxmlformats.org/officeDocument/2006/relationships/hyperlink" Target="https://thyf-ekstern.dkhosting.no/docs/pub/DOK00144.pdf" TargetMode="External" /><Relationship Id="rId7" Type="http://schemas.openxmlformats.org/officeDocument/2006/relationships/hyperlink" Target="https://thyf-ekstern.dkhosting.no/docs/pub/DOK00151.pdf" TargetMode="External" /><Relationship Id="rId8" Type="http://schemas.openxmlformats.org/officeDocument/2006/relationships/hyperlink" Target="https://thyf-ekstern.dkhosting.no/docs/pub/DOK00132.pdf" TargetMode="External" /><Relationship Id="rId9" Type="http://schemas.openxmlformats.org/officeDocument/2006/relationships/hyperlink" Target="https://thyf-ekstern.dkhosting.no/docs/pub/DOK00011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1212</Words>
  <Characters>7541</Characters>
  <Application>Microsoft Office Word</Application>
  <DocSecurity>0</DocSecurity>
  <Lines>301</Lines>
  <Paragraphs>230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GOC PROSEDYRE</vt:lpstr>
      <vt:lpstr>	</vt:lpstr>
    </vt:vector>
  </TitlesOfParts>
  <Company>Datakvalitet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GOC PROSEDYRE</dc:title>
  <dc:subject>000201|PRO.49|</dc:subject>
  <dc:creator>Handbok</dc:creator>
  <dc:description>EK_Avdeling4 EK_Avsnitt4 EK_Bedriftsnavn1TRØNDELAG HØYERE YRKESFAGSKOLE avd. TRONDHEIMEK_GjelderFra021.05.2021EK_Opprettet021.05.2021EK_Utgitt021.05.2021EK_IBrukDato021.05.2021EK_DokumentID0D00155EK_DokTittel0GOC PROSEDYREEK_DokType0ProsedyreEK_EksRef2 8		STCW (Standards of Training, Certification and Watchkeeping for Seafarers) med endring av forskriften, 1. juli 2020	00067	https://lovdata.no/pro/#document/SF/forskrift/2011-12-22-1523	04	Forskrift om kvalifikasjonskrav og sertifikater for sjøfolk 22. desember 2011, nr. 1523, § 14), med senere endringer	00101	https://lovdata.no/dokument/SF/forskrift/2011-12-22-1523	05	Visjon, kvalitetsmål og -politikk for Trøndelag høyere yrkesfagskole	00102	https://web.trondelagfylke.no/contentassets/4e79ba31360041b8bae4520c78f27747/vedtatt_kvalitetspolitikk.pdf	06	Forskrift om høyere yrkesfaglig utdanning ved de fylkeskommunale fagskolene i Trøndelag	00103	https://lovdata.no/dokument/SF/forskrift/2020-04-21-907?q=forskrift%20om%20h%C3%B8yere%20yrkesfaglig%20utdanning	07	Lov om høyere yrkesfaglig utdanning (fagskoleloven)	00104	https://lovdata.no/dokument/NL/lov/2018-06-08-28	08	THYF Kvalitetspolitikk	00105	https://web.trondelagfylke.no/trondelag-hoyere-yrkesfagskole/om-oss/vmk/	09	Studieplan dekksoffiser	00107	https://web.trondelagfylke.no/contentassets/7af6181bcdae4a6a859f1c8e0738a895/trondheim_studieplan-dekksoffiser.pdf	11	Emneplan GOC	00109	https://kystradio.no/bedrift/lisens-sertifikat-og-endorsement/informasjon-til-gmdss-skoler/	EK_Erstatter01.00EK_ErstatterD021.05.2021EK_Signatur0STOIEK_Verifisert0 EK_Hørt0 EK_AuditReview2 EK_AuditApprove2 EK_Gradering0ÅpenEK_Gradnr40EK_Kapittel4 EK_Referanse2 5	3.2	MTP - DRIFT	00011	dok00011.doc	PRO.9	OPPFØLGING AV STUDENTENE SOM IKKE PRESTERER	00132	dok00132.doc	PRO.42	KOMMUNIKASJONSKANALER	00143	dok00143.doc	PRO.43	INFORMASJON TIL STUDENTENE	00144	dok00144.doc	PRO.48	VEILEDNING FOR FAGLÆRERE	00151	dok00151.doc	EK_RefNr0PRO.49EK_Revisjon01.01EK_Ansvarlig0Raymond WågøEK_SkrevetAv0WARAEK_UText10 EK_UText20 EK_UText30 EK_UText40 EK_Status0I brukEK_Stikkord0EK_SuperStikkord0EK_Rapport3EK_EKPrintMerke0Uoffisiell utskrift er kun gyldig på utskriftsdatoEK_Watermark0EK_Utgave01.01EK_Merknad7EK_VerLogg2Ver. 1.01 - 21.05.2021|Ver. 1.00 - 21.05.2021|EK_RF14 EK_RF24 EK_RF34 EK_RF44 EK_RF54 EK_RF64 EK_RF74 EK_RF84 EK_RF94 EK_Mappe14 EK_Mappe24 EK_Mappe34 EK_Mappe44 EK_Mappe54 EK_Mappe64 EK_Mappe74 EK_Mappe84 EK_Mappe94 EK_DL049EK_GjelderTil0EK_Vedlegg2 0	EK_AvdelingOver4 EK_HRefNr0 EK_HbNavn0 EK_DokRefnr4000201EK_Dokendrdato421.05.2021 12:21:26EK_HbType4 EK_Offisiell4 EK_VedleggRef4PRO.49EK_Strukt005KVALITETSYSTEM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2</cp:revision>
  <dcterms:created xsi:type="dcterms:W3CDTF">2021-12-06T14:23:00Z</dcterms:created>
  <dcterms:modified xsi:type="dcterms:W3CDTF">2021-12-06T14:23:00Z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GOC PROSEDYRE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21.05.2021</vt:lpwstr>
  </property>
  <property fmtid="{D5CDD505-2E9C-101B-9397-08002B2CF9AE}" pid="7" name="EK_RefNr">
    <vt:lpwstr>2.2.6</vt:lpwstr>
  </property>
  <property fmtid="{D5CDD505-2E9C-101B-9397-08002B2CF9AE}" pid="8" name="EK_Signatur">
    <vt:lpwstr>STOI</vt:lpwstr>
  </property>
  <property fmtid="{D5CDD505-2E9C-101B-9397-08002B2CF9AE}" pid="9" name="EK_SkrevetAv">
    <vt:lpwstr>WARA</vt:lpwstr>
  </property>
  <property fmtid="{D5CDD505-2E9C-101B-9397-08002B2CF9AE}" pid="10" name="EK_Utgave">
    <vt:lpwstr>1.01</vt:lpwstr>
  </property>
  <property fmtid="{D5CDD505-2E9C-101B-9397-08002B2CF9AE}" pid="11" name="EK_Watermark">
    <vt:lpwstr/>
  </property>
  <property fmtid="{D5CDD505-2E9C-101B-9397-08002B2CF9AE}" pid="12" name="XD00011">
    <vt:lpwstr>4.6</vt:lpwstr>
  </property>
  <property fmtid="{D5CDD505-2E9C-101B-9397-08002B2CF9AE}" pid="13" name="XD00132">
    <vt:lpwstr>2.3.2.2</vt:lpwstr>
  </property>
  <property fmtid="{D5CDD505-2E9C-101B-9397-08002B2CF9AE}" pid="14" name="XD00143">
    <vt:lpwstr>1.2.18</vt:lpwstr>
  </property>
  <property fmtid="{D5CDD505-2E9C-101B-9397-08002B2CF9AE}" pid="15" name="XD00144">
    <vt:lpwstr>2.2.4</vt:lpwstr>
  </property>
  <property fmtid="{D5CDD505-2E9C-101B-9397-08002B2CF9AE}" pid="16" name="XD00151">
    <vt:lpwstr>2.2.5</vt:lpwstr>
  </property>
  <property fmtid="{D5CDD505-2E9C-101B-9397-08002B2CF9AE}" pid="17" name="XDF00011">
    <vt:lpwstr>DRIFT</vt:lpwstr>
  </property>
  <property fmtid="{D5CDD505-2E9C-101B-9397-08002B2CF9AE}" pid="18" name="XDF00132">
    <vt:lpwstr>OPPFØLGING AV STUDENTENE SOM IKKE PRESTERER</vt:lpwstr>
  </property>
  <property fmtid="{D5CDD505-2E9C-101B-9397-08002B2CF9AE}" pid="19" name="XDF00143">
    <vt:lpwstr>KOMMUNIKASJONSKANALER</vt:lpwstr>
  </property>
  <property fmtid="{D5CDD505-2E9C-101B-9397-08002B2CF9AE}" pid="20" name="XDF00144">
    <vt:lpwstr>INFORMASJON TIL STUDENTENE</vt:lpwstr>
  </property>
  <property fmtid="{D5CDD505-2E9C-101B-9397-08002B2CF9AE}" pid="21" name="XDF00151">
    <vt:lpwstr>VEILEDNING FOR FAGLÆRERE</vt:lpwstr>
  </property>
  <property fmtid="{D5CDD505-2E9C-101B-9397-08002B2CF9AE}" pid="22" name="XDL00011">
    <vt:lpwstr>4.6 DRIFT</vt:lpwstr>
  </property>
  <property fmtid="{D5CDD505-2E9C-101B-9397-08002B2CF9AE}" pid="23" name="XDL00132">
    <vt:lpwstr>2.3.2.2 OPPFØLGING AV STUDENTENE SOM IKKE PRESTERER</vt:lpwstr>
  </property>
  <property fmtid="{D5CDD505-2E9C-101B-9397-08002B2CF9AE}" pid="24" name="XDL00143">
    <vt:lpwstr>1.2.18 KOMMUNIKASJONSKANALER</vt:lpwstr>
  </property>
  <property fmtid="{D5CDD505-2E9C-101B-9397-08002B2CF9AE}" pid="25" name="XDL00144">
    <vt:lpwstr>2.2.4 INFORMASJON TIL STUDENTENE</vt:lpwstr>
  </property>
  <property fmtid="{D5CDD505-2E9C-101B-9397-08002B2CF9AE}" pid="26" name="XDL00151">
    <vt:lpwstr>2.2.5 VEILEDNING FOR FAGLÆRERE</vt:lpwstr>
  </property>
  <property fmtid="{D5CDD505-2E9C-101B-9397-08002B2CF9AE}" pid="27" name="XDT00011">
    <vt:lpwstr>DRIFT</vt:lpwstr>
  </property>
  <property fmtid="{D5CDD505-2E9C-101B-9397-08002B2CF9AE}" pid="28" name="XDT00132">
    <vt:lpwstr>OPPFØLGING AV STUDENTENE SOM IKKE PRESTERER</vt:lpwstr>
  </property>
  <property fmtid="{D5CDD505-2E9C-101B-9397-08002B2CF9AE}" pid="29" name="XDT00143">
    <vt:lpwstr>KOMMUNIKASJONSKANALER</vt:lpwstr>
  </property>
  <property fmtid="{D5CDD505-2E9C-101B-9397-08002B2CF9AE}" pid="30" name="XDT00144">
    <vt:lpwstr>INFORMASJON TIL STUDENTENE</vt:lpwstr>
  </property>
  <property fmtid="{D5CDD505-2E9C-101B-9397-08002B2CF9AE}" pid="31" name="XDT00151">
    <vt:lpwstr>VEILEDNING FOR FAGLÆRERE</vt:lpwstr>
  </property>
  <property fmtid="{D5CDD505-2E9C-101B-9397-08002B2CF9AE}" pid="32" name="XR00067">
    <vt:lpwstr/>
  </property>
  <property fmtid="{D5CDD505-2E9C-101B-9397-08002B2CF9AE}" pid="33" name="XR00101">
    <vt:lpwstr>04</vt:lpwstr>
  </property>
  <property fmtid="{D5CDD505-2E9C-101B-9397-08002B2CF9AE}" pid="34" name="XR00102">
    <vt:lpwstr>05</vt:lpwstr>
  </property>
  <property fmtid="{D5CDD505-2E9C-101B-9397-08002B2CF9AE}" pid="35" name="XR00103">
    <vt:lpwstr>06</vt:lpwstr>
  </property>
  <property fmtid="{D5CDD505-2E9C-101B-9397-08002B2CF9AE}" pid="36" name="XR00104">
    <vt:lpwstr>07</vt:lpwstr>
  </property>
  <property fmtid="{D5CDD505-2E9C-101B-9397-08002B2CF9AE}" pid="37" name="XR00105">
    <vt:lpwstr>08</vt:lpwstr>
  </property>
  <property fmtid="{D5CDD505-2E9C-101B-9397-08002B2CF9AE}" pid="38" name="XR00107">
    <vt:lpwstr>09</vt:lpwstr>
  </property>
  <property fmtid="{D5CDD505-2E9C-101B-9397-08002B2CF9AE}" pid="39" name="XR00109">
    <vt:lpwstr>11</vt:lpwstr>
  </property>
  <property fmtid="{D5CDD505-2E9C-101B-9397-08002B2CF9AE}" pid="40" name="XRF00067">
    <vt:lpwstr>STCW (Standards of Training, Certification and Watchkeeping for Seafarers) med endring av forskriften, 1. juli 2020</vt:lpwstr>
  </property>
  <property fmtid="{D5CDD505-2E9C-101B-9397-08002B2CF9AE}" pid="41" name="XRF00101">
    <vt:lpwstr>Forskrift om kvalifikasjonskrav og sertifikater for sjøfolk 22. desember 2011, nr. 1523, § 14), med senere endringer</vt:lpwstr>
  </property>
  <property fmtid="{D5CDD505-2E9C-101B-9397-08002B2CF9AE}" pid="42" name="XRF00102">
    <vt:lpwstr>Visjon, kvalitetsmål og -politikk for Trøndelag høyere yrkesfagskole</vt:lpwstr>
  </property>
  <property fmtid="{D5CDD505-2E9C-101B-9397-08002B2CF9AE}" pid="43" name="XRF00103">
    <vt:lpwstr>Forskrift om høyere yrkesfaglig utdanning ved de fylkeskommunale fagskolene i Trøndelag</vt:lpwstr>
  </property>
  <property fmtid="{D5CDD505-2E9C-101B-9397-08002B2CF9AE}" pid="44" name="XRF00104">
    <vt:lpwstr>Lov om høyere yrkesfaglig utdanning (fagskoleloven)</vt:lpwstr>
  </property>
  <property fmtid="{D5CDD505-2E9C-101B-9397-08002B2CF9AE}" pid="45" name="XRF00105">
    <vt:lpwstr>THYF Kvalitetspolitikk</vt:lpwstr>
  </property>
  <property fmtid="{D5CDD505-2E9C-101B-9397-08002B2CF9AE}" pid="46" name="XRF00107">
    <vt:lpwstr>Studieplan dekksoffiser</vt:lpwstr>
  </property>
  <property fmtid="{D5CDD505-2E9C-101B-9397-08002B2CF9AE}" pid="47" name="XRF00109">
    <vt:lpwstr>Emneplan GOC</vt:lpwstr>
  </property>
  <property fmtid="{D5CDD505-2E9C-101B-9397-08002B2CF9AE}" pid="48" name="XRL00067">
    <vt:lpwstr> STCW (Standards of Training, Certification and Watchkeeping for Seafarers) med endring av forskriften, 1. juli 2020</vt:lpwstr>
  </property>
  <property fmtid="{D5CDD505-2E9C-101B-9397-08002B2CF9AE}" pid="49" name="XRL00101">
    <vt:lpwstr>04 Forskrift om kvalifikasjonskrav og sertifikater for sjøfolk 22. desember 2011, nr. 1523, § 14), med senere endringer</vt:lpwstr>
  </property>
  <property fmtid="{D5CDD505-2E9C-101B-9397-08002B2CF9AE}" pid="50" name="XRL00102">
    <vt:lpwstr>05 Visjon, kvalitetsmål og -politikk for Trøndelag høyere yrkesfagskole</vt:lpwstr>
  </property>
  <property fmtid="{D5CDD505-2E9C-101B-9397-08002B2CF9AE}" pid="51" name="XRL00103">
    <vt:lpwstr>06 Forskrift om høyere yrkesfaglig utdanning ved de fylkeskommunale fagskolene i Trøndelag</vt:lpwstr>
  </property>
  <property fmtid="{D5CDD505-2E9C-101B-9397-08002B2CF9AE}" pid="52" name="XRL00104">
    <vt:lpwstr>07 Lov om høyere yrkesfaglig utdanning (fagskoleloven)</vt:lpwstr>
  </property>
  <property fmtid="{D5CDD505-2E9C-101B-9397-08002B2CF9AE}" pid="53" name="XRL00105">
    <vt:lpwstr>08 THYF Kvalitetspolitikk</vt:lpwstr>
  </property>
  <property fmtid="{D5CDD505-2E9C-101B-9397-08002B2CF9AE}" pid="54" name="XRL00107">
    <vt:lpwstr>09 Studieplan dekksoffiser</vt:lpwstr>
  </property>
  <property fmtid="{D5CDD505-2E9C-101B-9397-08002B2CF9AE}" pid="55" name="XRL00109">
    <vt:lpwstr>11 Emneplan GOC</vt:lpwstr>
  </property>
  <property fmtid="{D5CDD505-2E9C-101B-9397-08002B2CF9AE}" pid="56" name="XRT00067">
    <vt:lpwstr>STCW (Standards of Training, Certification and Watchkeeping for Seafarers) med endring av forskriften, 1. juli 2020</vt:lpwstr>
  </property>
  <property fmtid="{D5CDD505-2E9C-101B-9397-08002B2CF9AE}" pid="57" name="XRT00101">
    <vt:lpwstr>Forskrift om kvalifikasjonskrav og sertifikater for sjøfolk 22. desember 2011, nr. 1523, § 14), med senere endringer</vt:lpwstr>
  </property>
  <property fmtid="{D5CDD505-2E9C-101B-9397-08002B2CF9AE}" pid="58" name="XRT00102">
    <vt:lpwstr>Visjon, kvalitetsmål og -politikk for Trøndelag høyere yrkesfagskole</vt:lpwstr>
  </property>
  <property fmtid="{D5CDD505-2E9C-101B-9397-08002B2CF9AE}" pid="59" name="XRT00103">
    <vt:lpwstr>Forskrift om høyere yrkesfaglig utdanning ved de fylkeskommunale fagskolene i Trøndelag</vt:lpwstr>
  </property>
  <property fmtid="{D5CDD505-2E9C-101B-9397-08002B2CF9AE}" pid="60" name="XRT00104">
    <vt:lpwstr>Lov om høyere yrkesfaglig utdanning (fagskoleloven)</vt:lpwstr>
  </property>
  <property fmtid="{D5CDD505-2E9C-101B-9397-08002B2CF9AE}" pid="61" name="XRT00105">
    <vt:lpwstr>THYF Kvalitetspolitikk</vt:lpwstr>
  </property>
  <property fmtid="{D5CDD505-2E9C-101B-9397-08002B2CF9AE}" pid="62" name="XRT00107">
    <vt:lpwstr>Studieplan dekksoffiser</vt:lpwstr>
  </property>
  <property fmtid="{D5CDD505-2E9C-101B-9397-08002B2CF9AE}" pid="63" name="XRT00109">
    <vt:lpwstr>Emneplan GOC</vt:lpwstr>
  </property>
</Properties>
</file>