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1.5.2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PANDEMI - TILTAKSKORT HANDLING VED UTBRUDD PÅ SKOLEN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22.04.2022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1C0FFA"/>
    <w:p w:rsidR="007C550C" w:rsidP="007C550C">
      <w:pPr>
        <w:pStyle w:val="Heading1"/>
      </w:pPr>
      <w:r>
        <w:t>PANDEMI - TILTAKSKORT HANDLING VED UTBRUDD PÅ SKOLEN</w:t>
      </w:r>
    </w:p>
    <w:p w:rsidR="007C550C" w:rsidP="007C550C"/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4340"/>
        <w:gridCol w:w="2060"/>
        <w:gridCol w:w="987"/>
      </w:tblGrid>
      <w:tr w:rsidTr="00564D8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shd w:val="clear" w:color="auto" w:fill="auto"/>
          </w:tcPr>
          <w:p w:rsidR="007C550C" w:rsidRPr="00564D80" w:rsidP="00564D80">
            <w:pPr>
              <w:pStyle w:val="Heading2"/>
              <w:spacing w:before="120"/>
              <w:outlineLvl w:val="1"/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  <w:t>Aktivitet</w:t>
            </w:r>
          </w:p>
        </w:tc>
        <w:tc>
          <w:tcPr>
            <w:tcW w:w="4340" w:type="dxa"/>
            <w:shd w:val="clear" w:color="auto" w:fill="auto"/>
          </w:tcPr>
          <w:p w:rsidR="007C550C" w:rsidRPr="00564D80" w:rsidP="00564D80">
            <w:pPr>
              <w:pStyle w:val="Heading2"/>
              <w:spacing w:before="120"/>
              <w:outlineLvl w:val="1"/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  <w:t>Sjekkpunkter</w:t>
            </w:r>
          </w:p>
        </w:tc>
        <w:tc>
          <w:tcPr>
            <w:tcW w:w="2060" w:type="dxa"/>
            <w:shd w:val="clear" w:color="auto" w:fill="auto"/>
          </w:tcPr>
          <w:p w:rsidR="007C550C" w:rsidRPr="00564D80" w:rsidP="00564D80">
            <w:pPr>
              <w:pStyle w:val="Heading2"/>
              <w:spacing w:before="120"/>
              <w:outlineLvl w:val="1"/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  <w:t>Ansvar</w:t>
            </w:r>
          </w:p>
        </w:tc>
        <w:tc>
          <w:tcPr>
            <w:tcW w:w="966" w:type="dxa"/>
            <w:shd w:val="clear" w:color="auto" w:fill="auto"/>
          </w:tcPr>
          <w:p w:rsidR="007C550C" w:rsidRPr="00564D80" w:rsidP="00564D80">
            <w:pPr>
              <w:pStyle w:val="Heading2"/>
              <w:spacing w:before="120"/>
              <w:outlineLvl w:val="1"/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Arial" w:eastAsia="Calibri" w:hAnsi="Arial"/>
                <w:b/>
                <w:sz w:val="22"/>
                <w:szCs w:val="22"/>
                <w:lang w:val="nb-NO" w:eastAsia="nb-NO" w:bidi="ar-SA"/>
              </w:rPr>
              <w:t>Sjekket ut</w:t>
            </w: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 w:val="restart"/>
            <w:shd w:val="clear" w:color="auto" w:fill="auto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Kriseledelse og kartlegge omfanget</w:t>
            </w:r>
          </w:p>
        </w:tc>
        <w:tc>
          <w:tcPr>
            <w:tcW w:w="4340" w:type="dxa"/>
            <w:shd w:val="clear" w:color="auto" w:fill="auto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Blir kontaktet av kommuneoverlegen i aktuell kommune</w:t>
            </w:r>
          </w:p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2060" w:type="dxa"/>
            <w:shd w:val="clear" w:color="auto" w:fill="auto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Rektor, avdelingsleder</w:t>
            </w:r>
          </w:p>
        </w:tc>
        <w:tc>
          <w:tcPr>
            <w:tcW w:w="966" w:type="dxa"/>
            <w:shd w:val="clear" w:color="auto" w:fill="auto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Sette krisestab lokalt: Rektor, avdelingsleder, merkantil konsulent, verneombud.</w:t>
            </w:r>
          </w:p>
          <w:p w:rsidR="007C550C" w:rsidP="00564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Times New Roman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nb-NO" w:eastAsia="en-US" w:bidi="ar-SA"/>
              </w:rPr>
              <w:t>Sjekke timeplaner/klasser</w:t>
            </w:r>
          </w:p>
          <w:p w:rsidR="007C550C" w:rsidP="00564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Times New Roman"/>
                <w:sz w:val="22"/>
                <w:szCs w:val="22"/>
                <w:lang w:val="nb-NO"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nb-NO" w:eastAsia="en-US" w:bidi="ar-SA"/>
              </w:rPr>
              <w:t>Navnelister elever og ansatte utarbeides</w:t>
            </w:r>
          </w:p>
        </w:tc>
        <w:tc>
          <w:tcPr>
            <w:tcW w:w="2060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</w:t>
            </w:r>
          </w:p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Avd.leder, merk. kons.</w:t>
            </w:r>
          </w:p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Avd.leder, merk. Kons.</w:t>
            </w:r>
          </w:p>
        </w:tc>
        <w:tc>
          <w:tcPr>
            <w:tcW w:w="966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u w:val="single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Navnelister oversendes til aktuell kommuneoverlege</w:t>
            </w:r>
          </w:p>
        </w:tc>
        <w:tc>
          <w:tcPr>
            <w:tcW w:w="2060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Avd.leder, mer. kons.</w:t>
            </w:r>
          </w:p>
        </w:tc>
        <w:tc>
          <w:tcPr>
            <w:tcW w:w="966" w:type="dxa"/>
            <w:shd w:val="clear" w:color="auto" w:fill="FFFFFF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 w:val="restart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Informasjon internt og ekstern</w:t>
            </w: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Informasjon til aktuell(e) klasse(r) og berørte ansatte – sendes hjem i karantene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Informasjon sendes ut til alle ansatte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 xml:space="preserve">Rektor 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Varsling til alle studenter på avdelingen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Informasjon til skoleeier (Vegard, Bjarne), styreleder (Kari Anita)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Informasjon legges ut på THYFs hjemmeside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 og avdelingsleder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Kommentar til media</w:t>
            </w:r>
          </w:p>
        </w:tc>
        <w:tc>
          <w:tcPr>
            <w:tcW w:w="2060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</w:t>
            </w:r>
          </w:p>
        </w:tc>
        <w:tc>
          <w:tcPr>
            <w:tcW w:w="966" w:type="dxa"/>
            <w:shd w:val="clear" w:color="auto" w:fill="DEEAF6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 w:val="restart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Oppfølging og normalisering</w:t>
            </w:r>
          </w:p>
        </w:tc>
        <w:tc>
          <w:tcPr>
            <w:tcW w:w="434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Følge opp ansatte og studenter som er i karantene</w:t>
            </w:r>
          </w:p>
        </w:tc>
        <w:tc>
          <w:tcPr>
            <w:tcW w:w="206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</w:t>
            </w:r>
          </w:p>
        </w:tc>
        <w:tc>
          <w:tcPr>
            <w:tcW w:w="966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Utarbeide og iverksette plan for å ivareta studentenes læring i karanteneperioden</w:t>
            </w:r>
          </w:p>
        </w:tc>
        <w:tc>
          <w:tcPr>
            <w:tcW w:w="206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 og aktuelle lærere</w:t>
            </w:r>
          </w:p>
        </w:tc>
        <w:tc>
          <w:tcPr>
            <w:tcW w:w="966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Telefonisk kontakt med ansatte i karantene</w:t>
            </w:r>
          </w:p>
        </w:tc>
        <w:tc>
          <w:tcPr>
            <w:tcW w:w="206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Avdelingsleder, Rektor</w:t>
            </w:r>
          </w:p>
        </w:tc>
        <w:tc>
          <w:tcPr>
            <w:tcW w:w="966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Telefonisk kontakt med smittet student</w:t>
            </w:r>
          </w:p>
        </w:tc>
        <w:tc>
          <w:tcPr>
            <w:tcW w:w="206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Avdelingsleder</w:t>
            </w:r>
          </w:p>
        </w:tc>
        <w:tc>
          <w:tcPr>
            <w:tcW w:w="966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  <w:tr w:rsidTr="00564D8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96" w:type="dxa"/>
            <w:vMerge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  <w:tc>
          <w:tcPr>
            <w:tcW w:w="434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Ny informasjon legges på hjemmesiden når karantenetiden er over</w:t>
            </w:r>
          </w:p>
        </w:tc>
        <w:tc>
          <w:tcPr>
            <w:tcW w:w="2060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  <w:r w:rsidRPr="00564D80"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  <w:t>Rektor</w:t>
            </w:r>
          </w:p>
        </w:tc>
        <w:tc>
          <w:tcPr>
            <w:tcW w:w="966" w:type="dxa"/>
            <w:shd w:val="clear" w:color="auto" w:fill="F7CAAC"/>
          </w:tcPr>
          <w:p w:rsidR="007C550C" w:rsidRPr="00564D80" w:rsidP="00564D80">
            <w:pPr>
              <w:rPr>
                <w:rFonts w:ascii="Calibri" w:eastAsia="Calibri" w:hAnsi="Calibri"/>
                <w:sz w:val="22"/>
                <w:szCs w:val="22"/>
                <w:lang w:val="nb-NO" w:eastAsia="nb-NO" w:bidi="ar-SA"/>
              </w:rPr>
            </w:pPr>
          </w:p>
        </w:tc>
      </w:tr>
    </w:tbl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PANDEMI - TILTAKSKORT HANDLING VED UTBRUDD PÅ SKOLEN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1.5.2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D66"/>
    <w:multiLevelType w:val="hybridMultilevel"/>
    <w:tmpl w:val="19A8B15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F3BF2"/>
    <w:rsid w:val="001A500E"/>
    <w:rsid w:val="001B34AC"/>
    <w:rsid w:val="001C0FFA"/>
    <w:rsid w:val="00280477"/>
    <w:rsid w:val="003D4093"/>
    <w:rsid w:val="00415440"/>
    <w:rsid w:val="004801E2"/>
    <w:rsid w:val="004F400D"/>
    <w:rsid w:val="005037FB"/>
    <w:rsid w:val="00564D80"/>
    <w:rsid w:val="00593ADB"/>
    <w:rsid w:val="005F7187"/>
    <w:rsid w:val="007C550C"/>
    <w:rsid w:val="00823496"/>
    <w:rsid w:val="00B82B18"/>
    <w:rsid w:val="00B84574"/>
    <w:rsid w:val="00BC5337"/>
    <w:rsid w:val="00BF75FB"/>
    <w:rsid w:val="00C50BDC"/>
    <w:rsid w:val="00E309F1"/>
    <w:rsid w:val="00E34F49"/>
    <w:rsid w:val="00F07C42"/>
    <w:rsid w:val="00FE565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29.10.2020¤3#EK_Opprettet¤2#0¤2#29.10.2020¤3#EK_Utgitt¤2#0¤2#29.10.2020¤3#EK_IBrukDato¤2#0¤2#29.10.2020¤3#EK_DokumentID¤2#0¤2#D00150¤3#EK_DokTittel¤2#0¤2#PANDEMI - TILTAKSKORT HANDLING VED UTBRUDD PÅ SKOLEN¤3#EK_DokType¤2#0¤2#Prosedyre¤3#EK_EksRef¤2#2¤2# 0 ¤3#EK_Erstatter¤2#0¤2#1.00¤3#EK_ErstatterD¤2#0¤2#29.10.2020¤3#EK_Signatur¤2#0¤2#STOI¤3#EK_Verifisert¤2#0¤2# ¤3#EK_Hørt¤2#0¤2# ¤3#EK_AuditReview¤2#2¤2# ¤3#EK_AuditApprove¤2#2¤2# ¤3#EK_Gradering¤2#0¤2#Åpen¤3#EK_Gradnr¤2#4¤2#0¤3#EK_Kapittel¤2#4¤2# ¤3#EK_Referanse¤2#2¤2# 0 ¤3#EK_RefNr¤2#0¤2#PRO.47¤3#EK_Revisjon¤2#0¤2#1.01¤3#EK_Ansvarlig¤2#0¤2#Raymond Wågø¤3#EK_SkrevetAv¤2#0¤2#STOI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1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7¤3#EK_GjelderTil¤2#0¤2#29.10.2021¤3#EK_Vedlegg¤2#2¤2# 0 ¤3#EK_AvdelingOver¤2#4¤2# ¤3#EK_HRefNr¤2#0¤2# ¤3#EK_HbNavn¤2#0¤2# ¤3#EK_DokRefnr¤2#4¤2#000201¤3#EK_Dokendrdato¤2#4¤2#29.10.2020 15:24:35¤3#EK_HbType¤2#4¤2# ¤3#EK_Offisiell¤2#4¤2# ¤3#EK_VedleggRef¤2#4¤2#PRO.47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7"/>
    <w:docVar w:name="ek_doktittel" w:val="PANDEMI - TILTAKSKORT HANDLING VED UTBRUDD PÅ SKOLEN"/>
    <w:docVar w:name="ek_doktype" w:val="Prosedyre"/>
    <w:docVar w:name="ek_dokumentid" w:val="D00150"/>
    <w:docVar w:name="ek_erstatter" w:val="1.00"/>
    <w:docVar w:name="ek_erstatterd" w:val="29.10.2020"/>
    <w:docVar w:name="ek_format" w:val="-2"/>
    <w:docVar w:name="ek_gjelderfra" w:val="29.10.2020"/>
    <w:docVar w:name="ek_gjeldertil" w:val="29.10.2021"/>
    <w:docVar w:name="ek_gradering" w:val="Åpen"/>
    <w:docVar w:name="ek_hbnavn" w:val=" "/>
    <w:docVar w:name="ek_hrefnr" w:val=" "/>
    <w:docVar w:name="ek_hørt" w:val=" "/>
    <w:docVar w:name="ek_ibrukdato" w:val="29.10.2020"/>
    <w:docVar w:name="ek_merknad" w:val="[]"/>
    <w:docVar w:name="ek_opprettet" w:val="29.10.2020"/>
    <w:docVar w:name="ek_rapport" w:val="[]"/>
    <w:docVar w:name="ek_refnr" w:val="PRO.47"/>
    <w:docVar w:name="ek_revisjon" w:val="1.01"/>
    <w:docVar w:name="ek_signatur" w:val="STOI"/>
    <w:docVar w:name="ek_skrevetav" w:val="STOI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1"/>
    <w:docVar w:name="ek_utgitt" w:val="29.10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C550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50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233</Words>
  <Characters>1601</Characters>
  <Application>Microsoft Office Word</Application>
  <DocSecurity>0</DocSecurity>
  <Lines>145</Lines>
  <Paragraphs>76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PANDEMI - TILTAKSKORT HANDLING VED UTBRUDD PÅ SKOLEN</vt:lpstr>
      <vt:lpstr>	</vt:lpstr>
    </vt:vector>
  </TitlesOfParts>
  <Company>Datakvalitet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 - TILTAKSKORT HANDLING VED UTBRUDD PÅ SKOLEN</dc:title>
  <dc:subject>000201|PRO.47|</dc:subject>
  <dc:creator>Handbok</dc:creator>
  <dc:description>EK_Avdeling4 EK_Avsnitt4 EK_Bedriftsnavn1TRØNDELAG HØYERE YRKESFAGSKOLE avd. TRONDHEIMEK_GjelderFra029.10.2020EK_Opprettet029.10.2020EK_Utgitt029.10.2020EK_IBrukDato029.10.2020EK_DokumentID0D00150EK_DokTittel0PANDEMI - TILTAKSKORT HANDLING VED UTBRUDD PÅ SKOLENEK_DokType0ProsedyreEK_EksRef2 0	EK_Erstatter01.00EK_ErstatterD029.10.2020EK_Signatur0STOIEK_Verifisert0 EK_Hørt0 EK_AuditReview2 EK_AuditApprove2 EK_Gradering0ÅpenEK_Gradnr40EK_Kapittel4 EK_Referanse2 0	EK_RefNr0PRO.47EK_Revisjon01.01EK_Ansvarlig0Raymond WågøEK_SkrevetAv0STOIEK_UText10 EK_UText20 EK_UText30 EK_UText40 EK_Status0I brukEK_Stikkord0EK_Rapport3EK_EKPrintMerke0Uoffisiell utskrift er kun gyldig på utskriftsdatoEK_Watermark0EK_Utgave01.01EK_Merknad7EK_VerLogg2 EK_RF14 EK_RF24 EK_RF34 EK_RF44 EK_RF54 EK_RF64 EK_RF74 EK_RF84 EK_RF94 EK_Mappe14 EK_Mappe24 EK_Mappe34 EK_Mappe44 EK_Mappe54 EK_Mappe64 EK_Mappe74 EK_Mappe84 EK_Mappe94 EK_DL047EK_GjelderTil029.10.2021EK_Vedlegg2 0	EK_AvdelingOver4 EK_HRefNr0 EK_HbNavn0 EK_DokRefnr4000201EK_Dokendrdato429.10.2020 15:24:35EK_HbType4 EK_Offisiell4 EK_VedleggRef4PRO.47EK_Strukt005KVALITETSYSTEM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2021-02-12T10:44:00Z</dcterms:created>
  <dcterms:modified xsi:type="dcterms:W3CDTF">2021-02-12T10:44:00Z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PANDEMI - TILTAKSKORT HANDLING VED UTBRUDD PÅ SKOLEN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22.04.2022</vt:lpwstr>
  </property>
  <property fmtid="{D5CDD505-2E9C-101B-9397-08002B2CF9AE}" pid="7" name="EK_RefNr">
    <vt:lpwstr>1.5.2</vt:lpwstr>
  </property>
  <property fmtid="{D5CDD505-2E9C-101B-9397-08002B2CF9AE}" pid="8" name="EK_Signatur">
    <vt:lpwstr>STOI</vt:lpwstr>
  </property>
  <property fmtid="{D5CDD505-2E9C-101B-9397-08002B2CF9AE}" pid="9" name="EK_SkrevetAv">
    <vt:lpwstr>STOI</vt:lpwstr>
  </property>
  <property fmtid="{D5CDD505-2E9C-101B-9397-08002B2CF9AE}" pid="10" name="EK_Utgave">
    <vt:lpwstr>1.02</vt:lpwstr>
  </property>
  <property fmtid="{D5CDD505-2E9C-101B-9397-08002B2CF9AE}" pid="11" name="EK_Watermark">
    <vt:lpwstr/>
  </property>
</Properties>
</file>