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2.2.4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INFORMASJON TIL STUDENTENE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VIWI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 w:rsidR="00B83BEA">
              <w:rPr>
                <w:sz w:val="20"/>
              </w:rPr>
              <w:t>2</w:t>
            </w:r>
          </w:p>
        </w:tc>
      </w:tr>
    </w:tbl>
    <w:p w:rsidR="001C0FFA"/>
    <w:p w:rsidR="00B83BEA" w:rsidRPr="00B83BEA" w:rsidP="00B83BEA">
      <w:pPr>
        <w:numPr>
          <w:ilvl w:val="0"/>
          <w:numId w:val="1"/>
        </w:numPr>
        <w:tabs>
          <w:tab w:val="clear" w:pos="360"/>
        </w:tabs>
        <w:spacing w:after="160" w:line="259" w:lineRule="auto"/>
        <w:ind w:left="426" w:hanging="426"/>
        <w:rPr>
          <w:b/>
        </w:rPr>
      </w:pPr>
      <w:r w:rsidRPr="00B83BEA">
        <w:rPr>
          <w:b/>
        </w:rPr>
        <w:t>Formål og omfang</w:t>
      </w:r>
    </w:p>
    <w:p w:rsidR="00B83BEA" w:rsidRPr="00B83BEA" w:rsidP="00B83BEA">
      <w:pPr>
        <w:spacing w:line="259" w:lineRule="auto"/>
        <w:ind w:left="426"/>
        <w:rPr>
          <w:rFonts w:eastAsia="Calibri"/>
          <w:szCs w:val="24"/>
          <w:lang w:eastAsia="en-US"/>
        </w:rPr>
      </w:pPr>
      <w:r w:rsidR="00632075">
        <w:rPr>
          <w:rFonts w:eastAsia="Calibri"/>
          <w:szCs w:val="24"/>
          <w:lang w:eastAsia="en-US"/>
        </w:rPr>
        <w:t>Trøndelag høyere yrkesfagskole</w:t>
      </w:r>
      <w:r w:rsidRPr="00B83BEA">
        <w:rPr>
          <w:rFonts w:eastAsia="Calibri"/>
          <w:szCs w:val="24"/>
          <w:lang w:eastAsia="en-US"/>
        </w:rPr>
        <w:t xml:space="preserve"> skal sikre at alle studenter får nødvendig informasjon og at studentene er kjent med evalueringsmetoder og kriterier. </w:t>
      </w:r>
    </w:p>
    <w:p w:rsidR="00B83BEA" w:rsidRPr="00B83BEA" w:rsidP="00B83BEA">
      <w:pPr>
        <w:ind w:left="426" w:firstLine="3"/>
        <w:rPr>
          <w:vanish/>
          <w:szCs w:val="24"/>
        </w:rPr>
      </w:pPr>
    </w:p>
    <w:p w:rsidR="00B83BEA" w:rsidRPr="00B83BEA" w:rsidP="00B83BEA">
      <w:pPr>
        <w:rPr>
          <w:szCs w:val="24"/>
        </w:rPr>
      </w:pPr>
    </w:p>
    <w:p w:rsidR="00B83BEA" w:rsidRPr="00B83BEA" w:rsidP="00B83BEA">
      <w:pPr>
        <w:numPr>
          <w:ilvl w:val="0"/>
          <w:numId w:val="1"/>
        </w:numPr>
        <w:tabs>
          <w:tab w:val="clear" w:pos="360"/>
        </w:tabs>
        <w:spacing w:after="160" w:line="259" w:lineRule="auto"/>
        <w:ind w:left="426" w:hanging="426"/>
        <w:rPr>
          <w:b/>
          <w:szCs w:val="24"/>
        </w:rPr>
      </w:pPr>
      <w:r w:rsidRPr="00B83BEA">
        <w:rPr>
          <w:b/>
          <w:szCs w:val="24"/>
        </w:rPr>
        <w:t>Ansvar og myndighet</w:t>
      </w:r>
    </w:p>
    <w:p w:rsidR="00B83BEA" w:rsidP="00B83BEA">
      <w:pPr>
        <w:spacing w:line="259" w:lineRule="auto"/>
        <w:ind w:left="2550" w:hanging="2124"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Avdelingsleder og koordinatorer.</w:t>
      </w:r>
    </w:p>
    <w:p w:rsidR="00B83BEA" w:rsidP="00B83BEA">
      <w:pPr>
        <w:spacing w:line="259" w:lineRule="auto"/>
        <w:ind w:left="2550" w:hanging="2124"/>
        <w:rPr>
          <w:rFonts w:eastAsia="Calibri"/>
          <w:szCs w:val="24"/>
          <w:lang w:eastAsia="en-US"/>
        </w:rPr>
      </w:pPr>
    </w:p>
    <w:p w:rsidR="00B83BEA" w:rsidRPr="00B83BEA" w:rsidP="00B83BEA">
      <w:pPr>
        <w:spacing w:line="259" w:lineRule="auto"/>
        <w:ind w:left="2550" w:hanging="2124"/>
        <w:rPr>
          <w:rFonts w:eastAsia="Calibri"/>
          <w:szCs w:val="24"/>
          <w:lang w:eastAsia="en-US"/>
        </w:rPr>
      </w:pPr>
    </w:p>
    <w:p w:rsidR="00B83BEA" w:rsidRPr="00B83BEA" w:rsidP="00B83BEA">
      <w:pPr>
        <w:numPr>
          <w:ilvl w:val="0"/>
          <w:numId w:val="1"/>
        </w:numPr>
        <w:tabs>
          <w:tab w:val="clear" w:pos="360"/>
          <w:tab w:val="num" w:pos="426"/>
        </w:tabs>
        <w:spacing w:after="160" w:line="259" w:lineRule="auto"/>
        <w:ind w:left="426" w:hanging="426"/>
        <w:rPr>
          <w:b/>
          <w:szCs w:val="24"/>
        </w:rPr>
      </w:pPr>
      <w:r w:rsidRPr="00B83BEA">
        <w:rPr>
          <w:b/>
          <w:szCs w:val="24"/>
        </w:rPr>
        <w:t>Beskrivelse</w:t>
      </w:r>
    </w:p>
    <w:p w:rsidR="00B83BEA" w:rsidRPr="00B83BEA" w:rsidP="00B83BEA">
      <w:pPr>
        <w:ind w:firstLine="426"/>
        <w:rPr>
          <w:rFonts w:eastAsia="Calibri"/>
          <w:b/>
          <w:szCs w:val="24"/>
          <w:lang w:eastAsia="en-US"/>
        </w:rPr>
      </w:pPr>
      <w:r w:rsidRPr="00B83BEA">
        <w:rPr>
          <w:rFonts w:eastAsia="Calibri"/>
          <w:b/>
          <w:szCs w:val="24"/>
          <w:lang w:eastAsia="en-US"/>
        </w:rPr>
        <w:t>Før oppstart av skoleåret.</w:t>
      </w:r>
    </w:p>
    <w:p w:rsidR="00B83BEA" w:rsidRPr="00B83BEA" w:rsidP="00B83BEA">
      <w:pPr>
        <w:spacing w:line="276" w:lineRule="auto"/>
        <w:ind w:left="426"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 xml:space="preserve">Informasjonsskriv om skolen med boklister sendes ut til alle studenter i forkant av skoleåret. Boklisten finnes også på skolens hjemmeside, </w:t>
      </w:r>
      <w:hyperlink r:id="rId4" w:history="1">
        <w:r w:rsidRPr="00B83BEA">
          <w:rPr>
            <w:rFonts w:eastAsia="Calibri"/>
            <w:color w:val="0563C1"/>
            <w:szCs w:val="24"/>
            <w:u w:val="single"/>
            <w:lang w:eastAsia="en-US"/>
          </w:rPr>
          <w:t>www.fagskole.no</w:t>
        </w:r>
      </w:hyperlink>
      <w:r w:rsidR="00632075">
        <w:rPr>
          <w:rFonts w:eastAsia="Calibri"/>
          <w:szCs w:val="24"/>
          <w:lang w:eastAsia="en-US"/>
        </w:rPr>
        <w:t xml:space="preserve"> og </w:t>
      </w:r>
      <w:hyperlink r:id="rId5" w:history="1">
        <w:r w:rsidRPr="00632075" w:rsidR="00632075">
          <w:rPr>
            <w:rStyle w:val="Hyperlink"/>
            <w:rFonts w:eastAsia="Calibri"/>
            <w:szCs w:val="24"/>
            <w:lang w:eastAsia="en-US"/>
          </w:rPr>
          <w:t>www.thyf.no</w:t>
        </w:r>
      </w:hyperlink>
    </w:p>
    <w:p w:rsidR="00B83BEA" w:rsidRPr="00B83BEA" w:rsidP="00B83BEA">
      <w:pPr>
        <w:ind w:left="426"/>
        <w:rPr>
          <w:rFonts w:eastAsia="Calibri"/>
          <w:szCs w:val="24"/>
          <w:lang w:eastAsia="en-US"/>
        </w:rPr>
      </w:pPr>
    </w:p>
    <w:p w:rsidR="00B83BEA" w:rsidRPr="00B83BEA" w:rsidP="00B83BEA">
      <w:pPr>
        <w:rPr>
          <w:rFonts w:eastAsia="Calibri"/>
          <w:szCs w:val="24"/>
          <w:lang w:eastAsia="en-US"/>
        </w:rPr>
      </w:pPr>
    </w:p>
    <w:p w:rsidR="00B83BEA" w:rsidRPr="00B83BEA" w:rsidP="00B83BEA">
      <w:pPr>
        <w:ind w:firstLine="426"/>
        <w:rPr>
          <w:rFonts w:eastAsia="Calibri"/>
          <w:b/>
          <w:szCs w:val="24"/>
          <w:lang w:eastAsia="en-US"/>
        </w:rPr>
      </w:pPr>
      <w:r w:rsidRPr="00B83BEA">
        <w:rPr>
          <w:rFonts w:eastAsia="Calibri"/>
          <w:b/>
          <w:szCs w:val="24"/>
          <w:lang w:eastAsia="en-US"/>
        </w:rPr>
        <w:t>Ved oppstart av skoleåret.</w:t>
      </w:r>
    </w:p>
    <w:p w:rsidR="00B83BEA" w:rsidRPr="00B83BEA" w:rsidP="00B83BEA">
      <w:pPr>
        <w:ind w:left="426"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Informasjon til studentene er som følger:</w:t>
      </w:r>
    </w:p>
    <w:p w:rsidR="00B83BEA" w:rsidRPr="00B83BEA" w:rsidP="00B83BEA">
      <w:pPr>
        <w:rPr>
          <w:rFonts w:eastAsia="Calibri"/>
          <w:szCs w:val="24"/>
          <w:lang w:eastAsia="en-US"/>
        </w:rPr>
      </w:pPr>
    </w:p>
    <w:p w:rsidR="00B83BEA" w:rsidRPr="00B83BEA" w:rsidP="00B83BEA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Branninstruks</w:t>
      </w:r>
    </w:p>
    <w:p w:rsidR="00B83BEA" w:rsidRPr="00B83BEA" w:rsidP="00B83BEA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Forskrift med henvisning til reglement</w:t>
      </w:r>
    </w:p>
    <w:p w:rsidR="00B83BEA" w:rsidRPr="00B83BEA" w:rsidP="00B83BEA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Prøver/arbeidskrav og vurderingsmodeller</w:t>
      </w:r>
    </w:p>
    <w:p w:rsidR="00B83BEA" w:rsidRPr="00B83BEA" w:rsidP="00B83BEA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 xml:space="preserve">Konsekvenser av ikke å innfri kravene </w:t>
      </w:r>
    </w:p>
    <w:p w:rsidR="00B83BEA" w:rsidRPr="00B83BEA" w:rsidP="00B83BEA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Avvik og avviksbehandling</w:t>
      </w:r>
    </w:p>
    <w:p w:rsidR="00B83BEA" w:rsidRPr="00B83BEA" w:rsidP="00B83BEA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Fraværsregler</w:t>
      </w:r>
    </w:p>
    <w:p w:rsidR="00B83BEA" w:rsidRPr="00B83BEA" w:rsidP="00B83BEA">
      <w:pPr>
        <w:rPr>
          <w:rFonts w:eastAsia="Calibri"/>
          <w:szCs w:val="24"/>
          <w:lang w:eastAsia="en-US"/>
        </w:rPr>
      </w:pPr>
    </w:p>
    <w:p w:rsidR="00B83BEA" w:rsidRPr="00B83BEA" w:rsidP="00B83BEA">
      <w:pPr>
        <w:ind w:firstLine="708"/>
        <w:rPr>
          <w:rFonts w:eastAsia="Calibri"/>
          <w:b/>
          <w:szCs w:val="24"/>
          <w:lang w:eastAsia="en-US"/>
        </w:rPr>
      </w:pPr>
      <w:r w:rsidRPr="00B83BEA">
        <w:rPr>
          <w:rFonts w:eastAsia="Calibri"/>
          <w:b/>
          <w:szCs w:val="24"/>
          <w:lang w:eastAsia="en-US"/>
        </w:rPr>
        <w:t>Underveis i skoleåret</w:t>
      </w:r>
    </w:p>
    <w:p w:rsidR="00B83BEA" w:rsidRPr="00B83BEA" w:rsidP="00B83BEA">
      <w:pPr>
        <w:ind w:left="708"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Studentene skal til enhver tid ha innsyn i studieplaner, planer for arbeidskrav, fremdriftsplaner og prøveplaner. I studieplanen beskrives alt av kriterier for vurdering.</w:t>
      </w:r>
    </w:p>
    <w:p w:rsidR="00B83BEA" w:rsidRPr="00B83BEA" w:rsidP="00B83BEA">
      <w:pPr>
        <w:rPr>
          <w:rFonts w:eastAsia="Calibri"/>
          <w:szCs w:val="24"/>
          <w:lang w:eastAsia="en-US"/>
        </w:rPr>
      </w:pPr>
    </w:p>
    <w:p w:rsidR="00B83BEA" w:rsidRPr="00B83BEA" w:rsidP="00B83BEA">
      <w:pPr>
        <w:ind w:left="708"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For å sikre tilbakemeldinger på studentenes forventninger opp mot formålet, er det en kontinuerlig dialog mellom studentene og skolen. Det er som et minimum, men ikke begrenset til:</w:t>
      </w:r>
    </w:p>
    <w:p w:rsidR="00B83BEA" w:rsidRPr="00B83BEA" w:rsidP="00B83BEA">
      <w:pPr>
        <w:ind w:left="708"/>
        <w:rPr>
          <w:rFonts w:eastAsia="Calibri"/>
          <w:szCs w:val="24"/>
          <w:lang w:eastAsia="en-US"/>
        </w:rPr>
      </w:pPr>
    </w:p>
    <w:p w:rsidR="00B83BEA" w:rsidRPr="00B83BEA" w:rsidP="00B83BEA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Studentundersøkelser</w:t>
      </w:r>
    </w:p>
    <w:p w:rsidR="00B83BEA" w:rsidRPr="00B83BEA" w:rsidP="00B83BEA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Samtale med tillitsvalgte (studentsamtaler)</w:t>
      </w:r>
    </w:p>
    <w:p w:rsidR="00B83BEA" w:rsidRPr="00B83BEA" w:rsidP="00B83BEA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Samtaler mellom tillitsvalgte og ledelse</w:t>
      </w:r>
    </w:p>
    <w:p w:rsidR="00B83BEA" w:rsidRPr="00B83BEA" w:rsidP="00B83BEA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Vurderinger på studiearbeidet underveis</w:t>
      </w:r>
    </w:p>
    <w:p w:rsidR="00B83BEA" w:rsidRPr="00B83BEA" w:rsidP="00B83BEA">
      <w:pPr>
        <w:rPr>
          <w:rFonts w:eastAsia="Calibri"/>
          <w:szCs w:val="24"/>
          <w:lang w:eastAsia="en-US"/>
        </w:rPr>
      </w:pPr>
    </w:p>
    <w:p w:rsidR="00B83BEA" w:rsidRPr="00B83BEA" w:rsidP="00B83BEA">
      <w:pPr>
        <w:ind w:firstLine="708"/>
        <w:rPr>
          <w:rFonts w:eastAsia="Calibri"/>
          <w:b/>
          <w:szCs w:val="24"/>
          <w:lang w:eastAsia="en-US"/>
        </w:rPr>
      </w:pPr>
      <w:r w:rsidRPr="00B83BEA">
        <w:rPr>
          <w:rFonts w:eastAsia="Calibri"/>
          <w:b/>
          <w:szCs w:val="24"/>
          <w:lang w:eastAsia="en-US"/>
        </w:rPr>
        <w:t>Ikke samsvar</w:t>
      </w:r>
    </w:p>
    <w:p w:rsidR="00B83BEA" w:rsidRPr="00B83BEA" w:rsidP="00B83BEA">
      <w:pPr>
        <w:ind w:left="708"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>Periodiske gjennomganger og ledelsens gjennomgang setter tiltaksplan for ikke samsvar mellom forventninger og mål.</w:t>
        <w:tab/>
      </w:r>
    </w:p>
    <w:p w:rsidR="00B83BEA" w:rsidRPr="00B83BEA" w:rsidP="00B83BEA">
      <w:pPr>
        <w:ind w:left="426"/>
        <w:rPr>
          <w:szCs w:val="24"/>
        </w:rPr>
      </w:pPr>
    </w:p>
    <w:p w:rsidR="00B83BEA" w:rsidRPr="00B83BEA" w:rsidP="00B83BEA">
      <w:pPr>
        <w:ind w:left="426"/>
        <w:rPr>
          <w:szCs w:val="24"/>
        </w:rPr>
      </w:pPr>
    </w:p>
    <w:p w:rsidR="00B83BEA" w:rsidRPr="00B83BEA" w:rsidP="00B83BEA">
      <w:pPr>
        <w:rPr>
          <w:szCs w:val="24"/>
        </w:rPr>
      </w:pPr>
    </w:p>
    <w:p w:rsidR="00B83BEA" w:rsidRPr="00B83BEA" w:rsidP="00B83BEA">
      <w:pPr>
        <w:ind w:left="426" w:hanging="426"/>
        <w:rPr>
          <w:b/>
        </w:rPr>
      </w:pPr>
      <w:r w:rsidRPr="00B83BEA">
        <w:rPr>
          <w:b/>
        </w:rPr>
        <w:t>4.</w:t>
        <w:tab/>
        <w:t>Godkjenning av prosedyren</w:t>
      </w:r>
    </w:p>
    <w:p w:rsidR="00B83BEA" w:rsidRPr="00B83BEA" w:rsidP="00B83BEA">
      <w:pPr>
        <w:ind w:left="426"/>
      </w:pPr>
      <w:r w:rsidRPr="00B83BEA">
        <w:t>Viser til ”prosedyre for endring og godkjenning av prosedyrer”.</w:t>
      </w:r>
    </w:p>
    <w:p w:rsidR="00B83BEA" w:rsidRPr="00B83BEA" w:rsidP="00B83BEA"/>
    <w:p w:rsidR="00B83BEA" w:rsidRPr="00B83BEA" w:rsidP="00B83BEA">
      <w:pPr>
        <w:numPr>
          <w:ilvl w:val="0"/>
          <w:numId w:val="2"/>
        </w:numPr>
        <w:tabs>
          <w:tab w:val="clear" w:pos="720"/>
        </w:tabs>
        <w:spacing w:after="160" w:line="259" w:lineRule="auto"/>
        <w:ind w:left="426" w:hanging="426"/>
        <w:rPr>
          <w:b/>
        </w:rPr>
      </w:pPr>
      <w:r w:rsidRPr="00B83BEA">
        <w:rPr>
          <w:b/>
        </w:rPr>
        <w:t>Systemforbindelse</w:t>
      </w:r>
    </w:p>
    <w:p w:rsidR="00B83BEA" w:rsidRPr="00B83BEA" w:rsidP="00B83BEA">
      <w:pPr>
        <w:ind w:left="426"/>
      </w:pPr>
      <w:r w:rsidRPr="00B83BEA">
        <w:t>Kvalitsystem Del B.</w:t>
      </w:r>
    </w:p>
    <w:p w:rsidR="00B83BEA" w:rsidRPr="00B83BEA" w:rsidP="00B83BEA"/>
    <w:p w:rsidR="00B83BEA" w:rsidRPr="00B83BEA" w:rsidP="00B83BEA"/>
    <w:p w:rsidR="00B83BEA" w:rsidRPr="00B83BEA" w:rsidP="00B83BEA">
      <w:pPr>
        <w:rPr>
          <w:rFonts w:eastAsia="Calibri"/>
          <w:szCs w:val="24"/>
          <w:lang w:eastAsia="en-US"/>
        </w:rPr>
      </w:pPr>
      <w:r w:rsidRPr="00B83BEA">
        <w:rPr>
          <w:b/>
        </w:rPr>
        <w:t xml:space="preserve">Referanse: </w:t>
      </w:r>
      <w:r w:rsidRPr="00B83BEA">
        <w:rPr>
          <w:b/>
          <w:szCs w:val="24"/>
        </w:rPr>
        <w:tab/>
      </w:r>
      <w:r w:rsidRPr="00B83BEA">
        <w:rPr>
          <w:rFonts w:eastAsia="Calibri"/>
          <w:b/>
          <w:szCs w:val="24"/>
          <w:lang w:eastAsia="en-US"/>
        </w:rPr>
        <w:tab/>
      </w:r>
      <w:r w:rsidRPr="00B83BEA">
        <w:rPr>
          <w:rFonts w:eastAsia="Calibri"/>
          <w:szCs w:val="24"/>
          <w:lang w:eastAsia="en-US"/>
        </w:rPr>
        <w:t>Studiekontrakt (studieplan</w:t>
      </w:r>
    </w:p>
    <w:p w:rsidR="00B83BEA" w:rsidRPr="00B83BEA" w:rsidP="00B83BEA">
      <w:pPr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ab/>
        <w:tab/>
        <w:tab/>
        <w:t>Studentundersøkelsen</w:t>
      </w:r>
    </w:p>
    <w:p w:rsidR="00B83BEA" w:rsidRPr="00B83BEA" w:rsidP="00B83BEA">
      <w:pPr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ab/>
        <w:tab/>
        <w:tab/>
        <w:t>Vurdering underveis</w:t>
      </w:r>
    </w:p>
    <w:p w:rsidR="00B83BEA" w:rsidRPr="00B83BEA" w:rsidP="00B83BEA">
      <w:pPr>
        <w:rPr>
          <w:rFonts w:eastAsia="Calibri"/>
          <w:szCs w:val="24"/>
          <w:lang w:eastAsia="en-US"/>
        </w:rPr>
      </w:pPr>
    </w:p>
    <w:p w:rsidR="00B83BEA" w:rsidRPr="00B83BEA" w:rsidP="00B83BEA">
      <w:pPr>
        <w:spacing w:line="276" w:lineRule="auto"/>
        <w:ind w:left="1416" w:firstLine="708"/>
        <w:rPr>
          <w:rFonts w:eastAsia="Calibri"/>
          <w:b/>
          <w:szCs w:val="24"/>
          <w:lang w:eastAsia="en-US"/>
        </w:rPr>
      </w:pPr>
      <w:r w:rsidRPr="00B83BEA">
        <w:rPr>
          <w:rFonts w:eastAsia="Calibri"/>
          <w:color w:val="0070C0"/>
          <w:szCs w:val="24"/>
          <w:lang w:eastAsia="en-US"/>
        </w:rPr>
        <w:t>FOR-20</w:t>
      </w:r>
      <w:r w:rsidR="009676B0">
        <w:rPr>
          <w:rFonts w:eastAsia="Calibri"/>
          <w:color w:val="0070C0"/>
          <w:szCs w:val="24"/>
          <w:lang w:eastAsia="en-US"/>
        </w:rPr>
        <w:t>20</w:t>
      </w:r>
      <w:r w:rsidRPr="00B83BEA">
        <w:rPr>
          <w:rFonts w:eastAsia="Calibri"/>
          <w:color w:val="0070C0"/>
          <w:szCs w:val="24"/>
          <w:lang w:eastAsia="en-US"/>
        </w:rPr>
        <w:t>-</w:t>
      </w:r>
      <w:r w:rsidR="009676B0">
        <w:rPr>
          <w:rFonts w:eastAsia="Calibri"/>
          <w:color w:val="0070C0"/>
          <w:szCs w:val="24"/>
          <w:lang w:eastAsia="en-US"/>
        </w:rPr>
        <w:t>04</w:t>
      </w:r>
      <w:r w:rsidRPr="00B83BEA">
        <w:rPr>
          <w:rFonts w:eastAsia="Calibri"/>
          <w:color w:val="0070C0"/>
          <w:szCs w:val="24"/>
          <w:lang w:eastAsia="en-US"/>
        </w:rPr>
        <w:t>-2</w:t>
      </w:r>
      <w:r w:rsidR="009676B0">
        <w:rPr>
          <w:rFonts w:eastAsia="Calibri"/>
          <w:color w:val="0070C0"/>
          <w:szCs w:val="24"/>
          <w:lang w:eastAsia="en-US"/>
        </w:rPr>
        <w:t>1</w:t>
      </w:r>
      <w:r w:rsidRPr="00B83BEA">
        <w:rPr>
          <w:rFonts w:eastAsia="Calibri"/>
          <w:color w:val="0070C0"/>
          <w:szCs w:val="24"/>
          <w:lang w:eastAsia="en-US"/>
        </w:rPr>
        <w:t>-</w:t>
      </w:r>
      <w:r w:rsidR="009676B0">
        <w:rPr>
          <w:rFonts w:eastAsia="Calibri"/>
          <w:color w:val="0070C0"/>
          <w:szCs w:val="24"/>
          <w:lang w:eastAsia="en-US"/>
        </w:rPr>
        <w:t>907</w:t>
      </w:r>
      <w:r w:rsidRPr="00B83BEA">
        <w:rPr>
          <w:rFonts w:eastAsia="Calibri"/>
          <w:color w:val="0070C0"/>
          <w:szCs w:val="24"/>
          <w:lang w:eastAsia="en-US"/>
        </w:rPr>
        <w:t>.</w:t>
      </w:r>
    </w:p>
    <w:p w:rsidR="00B83BEA" w:rsidRPr="00B83BEA" w:rsidP="00B83BEA">
      <w:pPr>
        <w:spacing w:line="276" w:lineRule="auto"/>
        <w:ind w:left="1842" w:firstLine="282"/>
        <w:rPr>
          <w:rFonts w:eastAsia="Calibri"/>
          <w:szCs w:val="24"/>
          <w:lang w:eastAsia="en-US"/>
        </w:rPr>
      </w:pPr>
      <w:hyperlink r:id="rId6" w:history="1">
        <w:r w:rsidRPr="00B83BEA">
          <w:rPr>
            <w:rFonts w:eastAsia="Calibri"/>
            <w:color w:val="0563C1"/>
            <w:szCs w:val="24"/>
            <w:u w:val="single"/>
            <w:lang w:eastAsia="en-US"/>
          </w:rPr>
          <w:t>https://kvalitet-trhfag.trondelagfylke.no/ekweb/start.aspx</w:t>
        </w:r>
      </w:hyperlink>
      <w:r w:rsidRPr="00B83BEA">
        <w:rPr>
          <w:rFonts w:eastAsia="Calibri"/>
          <w:szCs w:val="24"/>
          <w:lang w:eastAsia="en-US"/>
        </w:rPr>
        <w:t xml:space="preserve">. </w:t>
      </w:r>
    </w:p>
    <w:p w:rsidR="00B83BEA" w:rsidRPr="00B83BEA" w:rsidP="00B83BEA">
      <w:pPr>
        <w:spacing w:line="276" w:lineRule="auto"/>
        <w:ind w:left="1416" w:firstLine="708"/>
        <w:rPr>
          <w:rFonts w:eastAsia="Calibri"/>
          <w:szCs w:val="24"/>
          <w:lang w:eastAsia="en-US"/>
        </w:rPr>
      </w:pPr>
      <w:r w:rsidRPr="00B83BEA">
        <w:rPr>
          <w:rFonts w:eastAsia="Calibri"/>
          <w:szCs w:val="24"/>
          <w:lang w:eastAsia="en-US"/>
        </w:rPr>
        <w:t xml:space="preserve">Skolens hjemmeside </w:t>
      </w:r>
      <w:hyperlink r:id="rId4" w:history="1">
        <w:r w:rsidRPr="00B83BEA">
          <w:rPr>
            <w:rFonts w:eastAsia="Calibri"/>
            <w:color w:val="0563C1"/>
            <w:szCs w:val="24"/>
            <w:u w:val="single"/>
            <w:lang w:eastAsia="en-US"/>
          </w:rPr>
          <w:t>www.fagskole.no</w:t>
        </w:r>
      </w:hyperlink>
      <w:r w:rsidRPr="00B83BEA">
        <w:rPr>
          <w:rFonts w:eastAsia="Calibri"/>
          <w:szCs w:val="24"/>
          <w:lang w:eastAsia="en-US"/>
        </w:rPr>
        <w:t xml:space="preserve"> </w:t>
      </w:r>
      <w:hyperlink r:id="rId7" w:history="1">
        <w:r w:rsidRPr="00632075" w:rsidR="00632075">
          <w:rPr>
            <w:rStyle w:val="Hyperlink"/>
            <w:rFonts w:eastAsia="Calibri"/>
            <w:szCs w:val="24"/>
            <w:lang w:eastAsia="en-US"/>
          </w:rPr>
          <w:t>https://web.trondelagfylke.no/trondelag-hoyere-yrkesfagskole/</w:t>
        </w:r>
      </w:hyperlink>
    </w:p>
    <w:p w:rsidR="00B83BEA" w:rsidRPr="00B83BEA" w:rsidP="00B83BEA"/>
    <w:p w:rsidR="00B83BEA" w:rsidRPr="00B83BEA" w:rsidP="00B83BEA"/>
    <w:p w:rsidR="001C0FFA"/>
    <w:p w:rsidR="001C0FFA"/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1"/>
    </w:p>
    <w:p w:rsidR="001C0FFA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INFORMASJON TIL STUDENTENE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2.2.4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E06"/>
    <w:multiLevelType w:val="hybridMultilevel"/>
    <w:tmpl w:val="FEA258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705785"/>
    <w:multiLevelType w:val="multilevel"/>
    <w:tmpl w:val="9B1CF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0B5037"/>
    <w:multiLevelType w:val="hybridMultilevel"/>
    <w:tmpl w:val="416E8E7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2948F5"/>
    <w:multiLevelType w:val="hybridMultilevel"/>
    <w:tmpl w:val="8E083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F3BF2"/>
    <w:rsid w:val="00182C14"/>
    <w:rsid w:val="001A500E"/>
    <w:rsid w:val="001C0FFA"/>
    <w:rsid w:val="00280477"/>
    <w:rsid w:val="003349DB"/>
    <w:rsid w:val="00342A22"/>
    <w:rsid w:val="003D4093"/>
    <w:rsid w:val="00415440"/>
    <w:rsid w:val="004546AF"/>
    <w:rsid w:val="004D78BD"/>
    <w:rsid w:val="004F400D"/>
    <w:rsid w:val="005037FB"/>
    <w:rsid w:val="00505A4C"/>
    <w:rsid w:val="00593ADB"/>
    <w:rsid w:val="005F7187"/>
    <w:rsid w:val="00632075"/>
    <w:rsid w:val="009676B0"/>
    <w:rsid w:val="009965CE"/>
    <w:rsid w:val="009B7AD3"/>
    <w:rsid w:val="00B83BEA"/>
    <w:rsid w:val="00B84574"/>
    <w:rsid w:val="00BB138E"/>
    <w:rsid w:val="00BD5007"/>
    <w:rsid w:val="00BF75FB"/>
    <w:rsid w:val="00C47DE0"/>
    <w:rsid w:val="00C86D20"/>
    <w:rsid w:val="00CC7F9C"/>
    <w:rsid w:val="00E34DDB"/>
    <w:rsid w:val="00E34F49"/>
    <w:rsid w:val="00F451AE"/>
    <w:rsid w:val="00F45288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20.01.2020¤3#EK_Utgitt¤2#0¤2#20.01.2020¤3#EK_IBrukDato¤2#0¤2#13.02.2021¤3#EK_DokumentID¤2#0¤2#D00144¤3#EK_DokTittel¤2#0¤2#INFORMASJON TIL STUDENTENE¤3#EK_DokType¤2#0¤2#Prosedyre¤3#EK_EksRef¤2#2¤2# 0 ¤3#EK_Erstatter¤2#0¤2#1.01¤3#EK_ErstatterD¤2#0¤2#20.01.2020¤3#EK_Signatur¤2#0¤2#VIWI¤3#EK_Verifisert¤2#0¤2# ¤3#EK_Hørt¤2#0¤2# ¤3#EK_AuditReview¤2#2¤2# ¤3#EK_AuditApprove¤2#2¤2# ¤3#EK_Gradering¤2#0¤2#Åpen¤3#EK_Gradnr¤2#4¤2#0¤3#EK_Kapittel¤2#4¤2# ¤3#EK_Referanse¤2#2¤2# 0 ¤3#EK_RefNr¤2#0¤2#PRO.43¤3#EK_Revisjon¤2#0¤2#1.02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.02¤3#EK_Merknad¤2#7¤2#Endret skolens hjemmeside, skolenavn og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3¤3#EK_GjelderTil¤2#0¤2#13.02.2022¤3#EK_Vedlegg¤2#2¤2# 0 ¤3#EK_AvdelingOver¤2#4¤2# ¤3#EK_HRefNr¤2#0¤2# ¤3#EK_HbNavn¤2#0¤2# ¤3#EK_DokRefnr¤2#4¤2#000201¤3#EK_Dokendrdato¤2#4¤2#12.02.2021 11:43:35¤3#EK_HbType¤2#4¤2# ¤3#EK_Offisiell¤2#4¤2# ¤3#EK_VedleggRef¤2#4¤2#PRO.43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43"/>
    <w:docVar w:name="ek_doktittel" w:val="INFORMASJON TIL STUDENTENE"/>
    <w:docVar w:name="ek_doktype" w:val="Prosedyre"/>
    <w:docVar w:name="ek_dokumentid" w:val="D00144"/>
    <w:docVar w:name="ek_erstatter" w:val="1.01"/>
    <w:docVar w:name="ek_erstatterd" w:val="20.01.2020"/>
    <w:docVar w:name="ek_format" w:val="-2"/>
    <w:docVar w:name="ek_gjelderfra" w:val="13.02.2021"/>
    <w:docVar w:name="ek_gjeldertil" w:val="13.02.2022"/>
    <w:docVar w:name="ek_gradering" w:val="Åpen"/>
    <w:docVar w:name="ek_hbnavn" w:val=" "/>
    <w:docVar w:name="ek_hrefnr" w:val=" "/>
    <w:docVar w:name="ek_hørt" w:val=" "/>
    <w:docVar w:name="ek_ibrukdato" w:val="13.02.2021"/>
    <w:docVar w:name="ek_merknad" w:val="Endret skolens hjemmeside, skolenavn og ek ansvarlig&#13;&#10;Forlenget gyldighet til 13.02.2022"/>
    <w:docVar w:name="ek_opprettet" w:val="20.01.2020"/>
    <w:docVar w:name="ek_rapport" w:val="[]"/>
    <w:docVar w:name="ek_refnr" w:val="PRO.43"/>
    <w:docVar w:name="ek_revisjon" w:val="1.02"/>
    <w:docVar w:name="ek_signatur" w:val="VIWI"/>
    <w:docVar w:name="ek_skrevetav" w:val="SØJS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20.01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32075"/>
    <w:rPr>
      <w:color w:val="0563C1"/>
      <w:u w:val="single"/>
    </w:rPr>
  </w:style>
  <w:style w:type="character" w:customStyle="1" w:styleId="Ulstomtale">
    <w:name w:val="Uløst omtale"/>
    <w:uiPriority w:val="99"/>
    <w:semiHidden/>
    <w:unhideWhenUsed/>
    <w:rsid w:val="006320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agskole.no" TargetMode="External" /><Relationship Id="rId5" Type="http://schemas.openxmlformats.org/officeDocument/2006/relationships/hyperlink" Target="www.thyf.no" TargetMode="External" /><Relationship Id="rId6" Type="http://schemas.openxmlformats.org/officeDocument/2006/relationships/hyperlink" Target="https://kvalitet-trhfag.trondelagfylke.no/ekweb/start.aspx" TargetMode="External" /><Relationship Id="rId7" Type="http://schemas.openxmlformats.org/officeDocument/2006/relationships/hyperlink" Target="https://web.trondelagfylke.no/trondelag-hoyere-yrkesfagskole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294</Words>
  <Characters>2182</Characters>
  <Application>Microsoft Office Word</Application>
  <DocSecurity>0</DocSecurity>
  <Lines>114</Lines>
  <Paragraphs>70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INFORMASJON TIL STUDENTENE</vt:lpstr>
      <vt:lpstr>	</vt:lpstr>
    </vt:vector>
  </TitlesOfParts>
  <Company>Datakvalitet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STUDENTENE</dc:title>
  <dc:subject>000201|PRO.43|</dc:subject>
  <dc:creator>Handbok</dc:creator>
  <dc:description>EK_Avdeling4 EK_Avsnitt4 EK_Bedriftsnavn1TRØNDELAG HØYERE YRKESFAGSKOLE avd. TRONDHEIMEK_GjelderFra013.02.2021EK_Opprettet020.01.2020EK_Utgitt020.01.2020EK_IBrukDato013.02.2021EK_DokumentID0D00144EK_DokTittel0INFORMASJON TIL STUDENTENEEK_DokType0ProsedyreEK_EksRef2 0	EK_Erstatter01.01EK_ErstatterD020.01.2020EK_Signatur0VIWIEK_Verifisert0 EK_Hørt0 EK_AuditReview2 EK_AuditApprove2 EK_Gradering0ÅpenEK_Gradnr40EK_Kapittel4 EK_Referanse2 0	EK_RefNr0PRO.43EK_Revisjon01.02EK_Ansvarlig0Raymond WågøEK_SkrevetAv0SØJSEK_UText10 EK_UText20 EK_UText30 EK_UText40 EK_Status0I brukEK_Stikkord0EK_Rapport3EK_EKPrintMerke0Uoffisiell utskrift er kun gyldig på utskriftsdatoEK_Watermark0EK_Utgave01.02EK_Merknad7Endret skolens hjemmeside, skolenavn og ek ansvarlig
Forlenget gyldighet til 13.02.2022EK_VerLogg2 EK_RF14 EK_RF24 EK_RF34 EK_RF44 EK_RF54 EK_RF64 EK_RF74 EK_RF84 EK_RF94 EK_Mappe14 EK_Mappe24 EK_Mappe34 EK_Mappe44 EK_Mappe54 EK_Mappe64 EK_Mappe74 EK_Mappe84 EK_Mappe94 EK_DL043EK_GjelderTil013.02.2022EK_Vedlegg2 0	EK_AvdelingOver4 EK_HRefNr0 EK_HbNavn0 EK_DokRefnr4000201EK_Dokendrdato412.02.2021 11:43:35EK_HbType4 EK_Offisiell4 EK_VedleggRef4PRO.43EK_Strukt005KVALITETSYSTEM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2021-02-13T15:53:00Z</dcterms:created>
  <dcterms:modified xsi:type="dcterms:W3CDTF">2021-02-13T15:53:00Z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INFORMASJON TIL STUDENTENE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13.02.2021</vt:lpwstr>
  </property>
  <property fmtid="{D5CDD505-2E9C-101B-9397-08002B2CF9AE}" pid="7" name="EK_RefNr">
    <vt:lpwstr>2.2.4</vt:lpwstr>
  </property>
  <property fmtid="{D5CDD505-2E9C-101B-9397-08002B2CF9AE}" pid="8" name="EK_Signatur">
    <vt:lpwstr>VIWI</vt:lpwstr>
  </property>
  <property fmtid="{D5CDD505-2E9C-101B-9397-08002B2CF9AE}" pid="9" name="EK_SkrevetAv">
    <vt:lpwstr>SØJS</vt:lpwstr>
  </property>
  <property fmtid="{D5CDD505-2E9C-101B-9397-08002B2CF9AE}" pid="10" name="EK_Utgave">
    <vt:lpwstr>1.02</vt:lpwstr>
  </property>
  <property fmtid="{D5CDD505-2E9C-101B-9397-08002B2CF9AE}" pid="11" name="EK_Watermark">
    <vt:lpwstr/>
  </property>
</Properties>
</file>