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628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6628">
            <w:pPr>
              <w:spacing w:before="180" w:after="120"/>
              <w:rPr>
                <w:lang w:val="de-DE"/>
              </w:rPr>
            </w:pPr>
            <w:r>
              <w:rPr>
                <w:sz w:val="16"/>
                <w:lang w:val="de-DE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  <w:lang w:val="de-DE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  <w:lang w:val="de-DE"/>
              </w:rPr>
              <w:t>3.4.2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28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KOMPETANSEHEVING AV FAGLÆRERE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628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D36628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D3662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17.01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36628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D3662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36628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D3662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13.02.2021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36628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D36628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EIWI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6628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D36628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</w:tr>
    </w:tbl>
    <w:p w:rsidR="00D36628"/>
    <w:p w:rsidR="00D36628"/>
    <w:p w:rsidR="00D36628"/>
    <w:p w:rsidR="00D36628">
      <w:pPr>
        <w:numPr>
          <w:ilvl w:val="0"/>
          <w:numId w:val="1"/>
        </w:numPr>
        <w:ind w:right="-1368"/>
      </w:pPr>
      <w:r>
        <w:rPr>
          <w:b/>
          <w:bCs/>
        </w:rPr>
        <w:t>Formål og omfang</w:t>
      </w:r>
    </w:p>
    <w:p w:rsidR="00D36628">
      <w:pPr>
        <w:ind w:left="708" w:right="-1368"/>
      </w:pPr>
      <w:r>
        <w:t xml:space="preserve">Målsetningen er å sikre </w:t>
      </w:r>
      <w:r w:rsidR="002417C3">
        <w:t>kontinuerlig</w:t>
      </w:r>
      <w:r>
        <w:t xml:space="preserve"> vedlikehold og oppdatering av faglig kompetanse i</w:t>
      </w:r>
    </w:p>
    <w:p w:rsidR="00D36628">
      <w:pPr>
        <w:ind w:left="708" w:right="-1368"/>
      </w:pPr>
      <w:r>
        <w:t xml:space="preserve">samsvar med skolens </w:t>
      </w:r>
      <w:r w:rsidR="00C044DF">
        <w:t>og næringslivets</w:t>
      </w:r>
      <w:r w:rsidRPr="00C044DF" w:rsidR="00C044DF">
        <w:t xml:space="preserve"> </w:t>
      </w:r>
      <w:r w:rsidR="00C044DF">
        <w:t>behov</w:t>
      </w:r>
      <w:r>
        <w:t>.</w:t>
      </w:r>
    </w:p>
    <w:p w:rsidR="00D36628">
      <w:pPr>
        <w:ind w:right="-1368"/>
      </w:pPr>
    </w:p>
    <w:p w:rsidR="00D36628">
      <w:pPr>
        <w:numPr>
          <w:ilvl w:val="0"/>
          <w:numId w:val="1"/>
        </w:numPr>
        <w:ind w:right="-1368"/>
      </w:pPr>
      <w:r>
        <w:rPr>
          <w:b/>
          <w:bCs/>
        </w:rPr>
        <w:t>Målgruppe</w:t>
      </w:r>
    </w:p>
    <w:p w:rsidR="002417C3" w:rsidP="00B00F55">
      <w:pPr>
        <w:ind w:left="709" w:right="-1368"/>
      </w:pPr>
      <w:r>
        <w:t>Alt</w:t>
      </w:r>
      <w:r w:rsidR="00B00F55">
        <w:t xml:space="preserve"> </w:t>
      </w:r>
      <w:r>
        <w:t>personell</w:t>
      </w:r>
      <w:r w:rsidR="00B00F55">
        <w:t xml:space="preserve"> </w:t>
      </w:r>
      <w:r>
        <w:t>knyttet til</w:t>
      </w:r>
      <w:r w:rsidR="00B00F55">
        <w:t xml:space="preserve"> </w:t>
      </w:r>
      <w:r w:rsidR="00773A0B">
        <w:t>Trøndelag høyere yrkesfagskole avd. Trondheim</w:t>
      </w:r>
      <w:r w:rsidR="00D36628">
        <w:t xml:space="preserve"> </w:t>
      </w:r>
      <w:r w:rsidR="00773A0B">
        <w:t xml:space="preserve">(THYF Trondheim) </w:t>
      </w:r>
      <w:r w:rsidR="00D36628">
        <w:t>som utøver funksjoner/o</w:t>
      </w:r>
      <w:r w:rsidR="00B00F55">
        <w:t xml:space="preserve">ppgaver som påvirker </w:t>
      </w:r>
    </w:p>
    <w:p w:rsidR="00D36628" w:rsidP="002417C3">
      <w:pPr>
        <w:ind w:left="709" w:right="-1368"/>
      </w:pPr>
      <w:r w:rsidR="002417C3">
        <w:t>k</w:t>
      </w:r>
      <w:r w:rsidR="00B00F55">
        <w:t>valiteten</w:t>
      </w:r>
      <w:r w:rsidR="002417C3">
        <w:t xml:space="preserve"> </w:t>
      </w:r>
      <w:r>
        <w:t>på den utdanningen</w:t>
      </w:r>
      <w:r w:rsidR="00B00F55">
        <w:t xml:space="preserve"> </w:t>
      </w:r>
      <w:r w:rsidR="00026E28">
        <w:t xml:space="preserve">som </w:t>
      </w:r>
      <w:r>
        <w:t>tilbydes.</w:t>
      </w:r>
    </w:p>
    <w:p w:rsidR="00D36628">
      <w:pPr>
        <w:ind w:left="708" w:right="-1368"/>
      </w:pPr>
    </w:p>
    <w:p w:rsidR="00D36628" w:rsidRPr="00305B82">
      <w:pPr>
        <w:numPr>
          <w:ilvl w:val="0"/>
          <w:numId w:val="1"/>
        </w:numPr>
        <w:ind w:right="-1368"/>
      </w:pPr>
      <w:r>
        <w:rPr>
          <w:b/>
          <w:bCs/>
        </w:rPr>
        <w:t>Beskrivelse</w:t>
      </w:r>
    </w:p>
    <w:p w:rsidR="00305B82" w:rsidP="00305B82">
      <w:pPr>
        <w:ind w:right="-1368"/>
      </w:pPr>
    </w:p>
    <w:p w:rsidR="00D36628" w:rsidP="00305B82">
      <w:pPr>
        <w:ind w:left="360" w:right="-1368"/>
      </w:pPr>
      <w:r w:rsidR="009B41C9">
        <w:t xml:space="preserve">3.1 </w:t>
      </w:r>
      <w:r w:rsidR="00C044DF">
        <w:t>Behov og ønsker for k</w:t>
      </w:r>
      <w:r>
        <w:t xml:space="preserve">ompetanseheving </w:t>
      </w:r>
      <w:r w:rsidR="00C044DF">
        <w:t>kartlegges gjennom:</w:t>
      </w:r>
    </w:p>
    <w:p w:rsidR="00C044DF" w:rsidP="009B41C9">
      <w:pPr>
        <w:numPr>
          <w:ilvl w:val="0"/>
          <w:numId w:val="4"/>
        </w:numPr>
        <w:ind w:right="-1368"/>
      </w:pPr>
      <w:r>
        <w:t>Medarbeidersamtale</w:t>
      </w:r>
    </w:p>
    <w:p w:rsidR="00C044DF" w:rsidP="009B41C9">
      <w:pPr>
        <w:numPr>
          <w:ilvl w:val="0"/>
          <w:numId w:val="4"/>
        </w:numPr>
        <w:ind w:right="-1368"/>
      </w:pPr>
      <w:r>
        <w:t>S</w:t>
      </w:r>
      <w:r w:rsidR="00544C97">
        <w:t>tudiebarometer/s</w:t>
      </w:r>
      <w:r>
        <w:t>tudentundersøkelse</w:t>
      </w:r>
    </w:p>
    <w:p w:rsidR="00C044DF" w:rsidP="009B41C9">
      <w:pPr>
        <w:numPr>
          <w:ilvl w:val="0"/>
          <w:numId w:val="4"/>
        </w:numPr>
        <w:ind w:right="-1368"/>
      </w:pPr>
      <w:r>
        <w:t>Undervisningspersonell-/ sensorundersøkelse</w:t>
      </w:r>
    </w:p>
    <w:p w:rsidR="00C044DF" w:rsidP="009B41C9">
      <w:pPr>
        <w:numPr>
          <w:ilvl w:val="0"/>
          <w:numId w:val="4"/>
        </w:numPr>
        <w:ind w:right="-1368"/>
      </w:pPr>
      <w:r>
        <w:t>Vurdering av yrkes</w:t>
      </w:r>
      <w:r w:rsidR="00544C97">
        <w:t xml:space="preserve"> </w:t>
      </w:r>
      <w:r>
        <w:t>relevans (eksternundersøkelse)</w:t>
      </w:r>
    </w:p>
    <w:p w:rsidR="00305B82" w:rsidP="00305B82">
      <w:pPr>
        <w:ind w:right="-1368" w:firstLine="360"/>
      </w:pPr>
      <w:r w:rsidR="009B41C9">
        <w:t xml:space="preserve">3.2 Ut fra de behov og ønsker som avdekkes i 3.1, setter rektor eller den han bemyndiger </w:t>
      </w:r>
    </w:p>
    <w:p w:rsidR="009B41C9" w:rsidP="00305B82">
      <w:pPr>
        <w:ind w:right="-1368" w:firstLine="709"/>
      </w:pPr>
      <w:r>
        <w:t xml:space="preserve">opp en plan for kompetanseheving. </w:t>
      </w:r>
    </w:p>
    <w:p w:rsidR="00305B82" w:rsidP="00305B82">
      <w:pPr>
        <w:ind w:right="-1368"/>
      </w:pPr>
      <w:r>
        <w:t xml:space="preserve">      </w:t>
      </w:r>
      <w:r w:rsidR="009B41C9">
        <w:t xml:space="preserve">3.3 Den praktiske gjennomføringen av kompetansehevingen </w:t>
      </w:r>
      <w:r w:rsidR="00DD4EB3">
        <w:t>for skolens ansatte, nedfelles i de</w:t>
      </w:r>
      <w:r w:rsidR="009B41C9">
        <w:t xml:space="preserve"> </w:t>
      </w:r>
    </w:p>
    <w:p w:rsidR="009B41C9" w:rsidP="00305B82">
      <w:pPr>
        <w:ind w:right="-1368" w:firstLine="709"/>
      </w:pPr>
      <w:r>
        <w:t>individuelle arbeidstidsavtale</w:t>
      </w:r>
      <w:r w:rsidR="00DD4EB3">
        <w:t>ne</w:t>
      </w:r>
      <w:r>
        <w:t>.</w:t>
      </w:r>
    </w:p>
    <w:p w:rsidR="00422805" w:rsidP="00DD4EB3">
      <w:pPr>
        <w:ind w:right="-1368"/>
      </w:pPr>
      <w:r w:rsidR="00DD4EB3">
        <w:t xml:space="preserve">      3.4 </w:t>
      </w:r>
      <w:r w:rsidR="00CA1592">
        <w:t>P</w:t>
      </w:r>
      <w:r w:rsidR="00DD4EB3">
        <w:t>ersonell som ikke har individuell arbeidstidsavtale</w:t>
      </w:r>
      <w:r>
        <w:t xml:space="preserve"> med </w:t>
      </w:r>
      <w:r w:rsidR="00773A0B">
        <w:t>THYF</w:t>
      </w:r>
      <w:r w:rsidR="00CA1592">
        <w:t>,</w:t>
      </w:r>
      <w:r w:rsidR="00DD4EB3">
        <w:t xml:space="preserve"> må </w:t>
      </w:r>
      <w:r w:rsidR="00CA1592">
        <w:t xml:space="preserve">på annen </w:t>
      </w:r>
    </w:p>
    <w:p w:rsidR="00422805" w:rsidP="00422805">
      <w:pPr>
        <w:ind w:right="-1368" w:firstLine="709"/>
      </w:pPr>
      <w:r w:rsidR="00CA1592">
        <w:t xml:space="preserve">måte </w:t>
      </w:r>
      <w:r w:rsidR="00DD4EB3">
        <w:t xml:space="preserve">dokumentere at nødvendig kompetanseheving </w:t>
      </w:r>
      <w:r>
        <w:t>gjennomføres</w:t>
      </w:r>
      <w:r w:rsidR="00CA1592">
        <w:t xml:space="preserve"> i samsvar med avdekket </w:t>
      </w:r>
    </w:p>
    <w:p w:rsidR="00DD4EB3" w:rsidP="00422805">
      <w:pPr>
        <w:ind w:right="-1368" w:firstLine="709"/>
      </w:pPr>
      <w:r w:rsidR="00CA1592">
        <w:t>behov (jfr 3.1)</w:t>
      </w:r>
    </w:p>
    <w:p w:rsidR="00D36628">
      <w:pPr>
        <w:ind w:left="708" w:right="-1368"/>
      </w:pPr>
    </w:p>
    <w:p w:rsidR="00D36628">
      <w:pPr>
        <w:numPr>
          <w:ilvl w:val="0"/>
          <w:numId w:val="1"/>
        </w:numPr>
        <w:ind w:right="-1368"/>
      </w:pPr>
      <w:r>
        <w:rPr>
          <w:b/>
          <w:bCs/>
        </w:rPr>
        <w:t>Endring og godkjenning av prosedyren</w:t>
      </w:r>
    </w:p>
    <w:p w:rsidR="00D36628">
      <w:pPr>
        <w:ind w:left="709" w:right="-1368"/>
      </w:pPr>
      <w:r>
        <w:t>Viser til ”prosedyre for endring og godkjenning av prosedyrer”</w:t>
      </w:r>
    </w:p>
    <w:p w:rsidR="00D36628">
      <w:pPr>
        <w:ind w:left="360" w:right="-1368"/>
      </w:pPr>
    </w:p>
    <w:p w:rsidR="00D36628">
      <w:pPr>
        <w:numPr>
          <w:ilvl w:val="0"/>
          <w:numId w:val="1"/>
        </w:numPr>
        <w:ind w:right="-1368"/>
      </w:pPr>
      <w:r>
        <w:rPr>
          <w:b/>
          <w:bCs/>
        </w:rPr>
        <w:t>Systemforbindelse</w:t>
      </w:r>
    </w:p>
    <w:p w:rsidR="00D36628">
      <w:pPr>
        <w:ind w:left="709" w:right="-1368"/>
        <w:rPr>
          <w:lang w:val="en-GB"/>
        </w:rPr>
      </w:pPr>
      <w:r>
        <w:rPr>
          <w:lang w:val="en-GB"/>
        </w:rPr>
        <w:t>KS-system – DEL B.</w:t>
      </w:r>
    </w:p>
    <w:p w:rsidR="00D36628"/>
    <w:p w:rsidR="00D87F8F" w:rsidRPr="007574F2" w:rsidP="00CE15C1">
      <w:pPr>
        <w:rPr>
          <w:b/>
        </w:rPr>
      </w:pPr>
      <w:r w:rsidR="007574F2">
        <w:tab/>
      </w:r>
      <w:r w:rsidRPr="007574F2" w:rsidR="007574F2">
        <w:rPr>
          <w:b/>
        </w:rPr>
        <w:t>Referanse til:</w:t>
        <w:tab/>
        <w:tab/>
      </w:r>
      <w:r w:rsidR="00CE15C1">
        <w:rPr>
          <w:b/>
        </w:rPr>
        <w:t>Kompet</w:t>
      </w:r>
      <w:r w:rsidR="00F020B6">
        <w:rPr>
          <w:b/>
        </w:rPr>
        <w:t>ansematrise for dekks- og maskinoffiserer</w:t>
      </w:r>
    </w:p>
    <w:p w:rsidR="00CE15C1" w:rsidRPr="007574F2" w:rsidP="00CE15C1">
      <w:pPr>
        <w:ind w:left="2127" w:firstLine="709"/>
        <w:rPr>
          <w:b/>
        </w:rPr>
      </w:pPr>
      <w:r w:rsidR="00F020B6">
        <w:rPr>
          <w:b/>
        </w:rPr>
        <w:t xml:space="preserve">Utviklingsplan </w:t>
      </w:r>
      <w:r>
        <w:rPr>
          <w:b/>
        </w:rPr>
        <w:t xml:space="preserve">for </w:t>
      </w:r>
      <w:r w:rsidR="00F020B6">
        <w:rPr>
          <w:b/>
        </w:rPr>
        <w:t>dekks- og maskinoffiserer</w:t>
      </w:r>
    </w:p>
    <w:p w:rsidR="00CE15C1" w:rsidP="00CE15C1"/>
    <w:p w:rsidR="00D36628"/>
    <w:p w:rsidR="00D36628"/>
    <w:p w:rsidR="00D36628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4.10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MEDARBEIDERSAMTALER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4.23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STUDENTUNDERSØKELSE</w:t>
              </w:r>
            </w:hyperlink>
          </w:p>
        </w:tc>
      </w:tr>
    </w:tbl>
    <w:p w:rsidR="00D36628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D36628">
      <w:bookmarkEnd w:id="1"/>
    </w:p>
    <w:p w:rsidR="00D36628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E7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24.06.2024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5563E7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</w:rPr>
            <w:t>KOMPETANSEHEVING AV FAGLÆRERE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5563E7">
          <w:pPr>
            <w:spacing w:before="80" w:after="80"/>
            <w:rPr>
              <w:lang w:val="de-DE"/>
            </w:rPr>
          </w:pPr>
          <w:r>
            <w:rPr>
              <w:sz w:val="16"/>
              <w:lang w:val="de-DE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  <w:lang w:val="de-DE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de-DE"/>
            </w:rPr>
            <w:t>3.4.2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5563E7">
          <w:pPr>
            <w:spacing w:before="80"/>
            <w:rPr>
              <w:sz w:val="20"/>
              <w:lang w:val="de-DE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5563E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0A34E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0A34E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5563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6E6"/>
    <w:multiLevelType w:val="hybridMultilevel"/>
    <w:tmpl w:val="8A3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A5C"/>
    <w:multiLevelType w:val="hybridMultilevel"/>
    <w:tmpl w:val="81307E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247C5"/>
    <w:multiLevelType w:val="hybridMultilevel"/>
    <w:tmpl w:val="0E08BFF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628"/>
    <w:rsid w:val="00020307"/>
    <w:rsid w:val="000214A1"/>
    <w:rsid w:val="00026E28"/>
    <w:rsid w:val="0003155D"/>
    <w:rsid w:val="0005358B"/>
    <w:rsid w:val="00057447"/>
    <w:rsid w:val="00063C0F"/>
    <w:rsid w:val="00073D87"/>
    <w:rsid w:val="000A1101"/>
    <w:rsid w:val="000A34E4"/>
    <w:rsid w:val="000B2402"/>
    <w:rsid w:val="000D28D4"/>
    <w:rsid w:val="001755AE"/>
    <w:rsid w:val="001D12FC"/>
    <w:rsid w:val="002258B1"/>
    <w:rsid w:val="002417C3"/>
    <w:rsid w:val="002E7D4D"/>
    <w:rsid w:val="002F3B3E"/>
    <w:rsid w:val="00305B82"/>
    <w:rsid w:val="00322736"/>
    <w:rsid w:val="00387C69"/>
    <w:rsid w:val="003D5D2C"/>
    <w:rsid w:val="00422805"/>
    <w:rsid w:val="004338E7"/>
    <w:rsid w:val="00455684"/>
    <w:rsid w:val="00467102"/>
    <w:rsid w:val="004B04B7"/>
    <w:rsid w:val="004C158C"/>
    <w:rsid w:val="00502072"/>
    <w:rsid w:val="00515E76"/>
    <w:rsid w:val="00537AA8"/>
    <w:rsid w:val="00541877"/>
    <w:rsid w:val="00544C97"/>
    <w:rsid w:val="00554CDB"/>
    <w:rsid w:val="005563E7"/>
    <w:rsid w:val="005D57C2"/>
    <w:rsid w:val="005D6827"/>
    <w:rsid w:val="0064044E"/>
    <w:rsid w:val="00640A46"/>
    <w:rsid w:val="00671196"/>
    <w:rsid w:val="006B60AF"/>
    <w:rsid w:val="006D448A"/>
    <w:rsid w:val="0073378A"/>
    <w:rsid w:val="00743BBA"/>
    <w:rsid w:val="007574F2"/>
    <w:rsid w:val="00757A1B"/>
    <w:rsid w:val="00773A0B"/>
    <w:rsid w:val="00783EFF"/>
    <w:rsid w:val="007908FA"/>
    <w:rsid w:val="00792DFF"/>
    <w:rsid w:val="007B4928"/>
    <w:rsid w:val="007C0C7E"/>
    <w:rsid w:val="007D25A6"/>
    <w:rsid w:val="007F07C5"/>
    <w:rsid w:val="008C5A78"/>
    <w:rsid w:val="00952105"/>
    <w:rsid w:val="009B41C9"/>
    <w:rsid w:val="009C0F89"/>
    <w:rsid w:val="00A35BDF"/>
    <w:rsid w:val="00AA2F36"/>
    <w:rsid w:val="00AB6394"/>
    <w:rsid w:val="00B00F55"/>
    <w:rsid w:val="00B05CBF"/>
    <w:rsid w:val="00B2241D"/>
    <w:rsid w:val="00B34288"/>
    <w:rsid w:val="00BA1C81"/>
    <w:rsid w:val="00BC6C9D"/>
    <w:rsid w:val="00C044DF"/>
    <w:rsid w:val="00C12022"/>
    <w:rsid w:val="00C76C76"/>
    <w:rsid w:val="00CA1592"/>
    <w:rsid w:val="00CB5844"/>
    <w:rsid w:val="00CB5D12"/>
    <w:rsid w:val="00CE15C1"/>
    <w:rsid w:val="00D01C9B"/>
    <w:rsid w:val="00D073E7"/>
    <w:rsid w:val="00D36628"/>
    <w:rsid w:val="00D57CBF"/>
    <w:rsid w:val="00D87F8F"/>
    <w:rsid w:val="00DD4EB3"/>
    <w:rsid w:val="00DF1320"/>
    <w:rsid w:val="00E2467D"/>
    <w:rsid w:val="00E90465"/>
    <w:rsid w:val="00E97D08"/>
    <w:rsid w:val="00EC7243"/>
    <w:rsid w:val="00EC7990"/>
    <w:rsid w:val="00EE32AF"/>
    <w:rsid w:val="00F01A1A"/>
    <w:rsid w:val="00F020B6"/>
    <w:rsid w:val="00F042B7"/>
    <w:rsid w:val="00F65D03"/>
    <w:rsid w:val="00F706DF"/>
    <w:rsid w:val="00F815F2"/>
    <w:rsid w:val="00F84135"/>
    <w:rsid w:val="00FE11D0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2.01.20|PRO.20|"/>
    <w:docVar w:name="DokTittel" w:val="OPPLÆRING AV PERSONELL"/>
    <w:docVar w:name="DokType" w:val="Prosedyre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0 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08.02.2003¤3#EK_Utgitt¤2#0¤2#07.05.2003¤3#EK_IBrukDato¤2#0¤2#13.02.2021¤3#EK_DokumentID¤2#0¤2#D00090¤3#EK_DokTittel¤2#0¤2#KOMPETANSEHEVING AV FAGLÆRERE¤3#EK_DokType¤2#0¤2#Prosedyre¤3#EK_EksRef¤2#2¤2# 0 ¤3#EK_Erstatter¤2#0¤2#17.00¤3#EK_ErstatterD¤2#0¤2#27.01.2020¤3#EK_Signatur¤2#0¤2#EIWI¤3#EK_Verifisert¤2#0¤2# ¤3#EK_Hørt¤2#0¤2# ¤3#EK_AuditReview¤2#2¤2# ¤3#EK_AuditApprove¤2#2¤2# ¤3#EK_Gradering¤2#0¤2#Åpen¤3#EK_Gradnr¤2#4¤2#0¤3#EK_Kapittel¤2#4¤2# ¤3#EK_Referanse¤2#2¤2# 2 PRO.16 MEDARBEIDERSAMTALER 00036 dok00036.doc¤1#PRO.25 STUDENTUNDERSØKELSE 00097 dok00097.doc¤1#¤3#EK_RefNr¤2#0¤2#PRO.20¤3#EK_Revisjon¤2#0¤2#17.01¤3#EK_Ansvarlig¤2#0¤2#Raymond Wågø¤3#EK_SkrevetAv¤2#0¤2#SØJS¤3#EK_UText1¤2#0¤2# ¤3#EK_UText2¤2#0¤2# ¤3#EK_UText3¤2#0¤2# ¤3#EK_UText4¤2#0¤2# ¤3#EK_Status¤2#0¤2#I bruk¤3#EK_Stikkord¤2#0¤2#ansatte, kurs¤3#EK_Rapport¤2#3¤2#¤3#EK_EKPrintMerke¤2#0¤2#Uoffisiell utskrift er kun gyldig på utskriftsdato¤3#EK_Watermark¤2#0¤2#¤3#EK_Utgave¤2#0¤2#17.01¤3#EK_Merknad¤2#7¤2#Endret skolenavn og ek ansvarlig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0¤3#EK_GjelderTil¤2#0¤2#13.02.2022¤3#EK_Vedlegg¤2#2¤2# 0 ¤3#EK_AvdelingOver¤2#4¤2# ¤3#EK_HRefNr¤2#0¤2# ¤3#EK_HbNavn¤2#0¤2# ¤3#EK_DokRefnr¤2#4¤2#000201¤3#EK_Dokendrdato¤2#4¤2#12.02.2021 11:39:38¤3#EK_HbType¤2#4¤2# ¤3#EK_Offisiell¤2#4¤2# ¤3#EK_VedleggRef¤2#4¤2#PRO.20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7.00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ndret skolenavn og ek ansvarlig&#13;&#10;Forlenget gyldighet til 13.02.2022"/>
    <w:docVar w:name="ek_revisjon" w:val="17.01"/>
    <w:docVar w:name="ek_signatur" w:val="EIWI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7.01"/>
    <w:docVar w:name="ek_verifisert" w:val=" "/>
    <w:docVar w:name="Erstatter" w:val="lab_erstatter"/>
    <w:docVar w:name="GjelderFra" w:val="31.03.2004"/>
    <w:docVar w:name="idek_referanse" w:val=";00036;00097;"/>
    <w:docVar w:name="idxd" w:val=";00036;00097;"/>
    <w:docVar w:name="KHB" w:val="UB"/>
    <w:docVar w:name="Referanse" w:val=" 0 "/>
    <w:docVar w:name="RefNr" w:val="PRO.20"/>
    <w:docVar w:name="Signatur" w:val="[]"/>
    <w:docVar w:name="skitten" w:val="0"/>
    <w:docVar w:name="SkrevetAv" w:val="SØRJ"/>
    <w:docVar w:name="tidek_referanse" w:val=";00036;00097;"/>
    <w:docVar w:name="Tittel" w:val="Dette er en Test tittel."/>
    <w:docVar w:name="Utgave" w:val="2.01"/>
    <w:docVar w:name="Vedlegg" w:val=" 0 "/>
    <w:docVar w:name="xdl00036" w:val="PRO.16 MEDARBEIDERSAMTALER"/>
    <w:docVar w:name="xdl00097" w:val="PRO.25 STUDENTUNDERSØKELSE"/>
    <w:docVar w:name="xdt00097" w:val="STUDENTUNDERSØKELSE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  <w:style w:type="character" w:styleId="Hyperlink">
    <w:name w:val="Hyperlink"/>
    <w:rsid w:val="0064044E"/>
    <w:rPr>
      <w:color w:val="0000FF"/>
      <w:u w:val="single"/>
    </w:rPr>
  </w:style>
  <w:style w:type="character" w:customStyle="1" w:styleId="Ulstomtale">
    <w:name w:val="Uløst omtale"/>
    <w:uiPriority w:val="99"/>
    <w:semiHidden/>
    <w:unhideWhenUsed/>
    <w:rsid w:val="00C120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036.pdf" TargetMode="External" /><Relationship Id="rId5" Type="http://schemas.openxmlformats.org/officeDocument/2006/relationships/hyperlink" Target="https://thyf-ekstern.dkhosting.no/docs/pub/DOK00097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265</Words>
  <Characters>1858</Characters>
  <Application>Microsoft Office Word</Application>
  <DocSecurity>0</DocSecurity>
  <Lines>88</Lines>
  <Paragraphs>70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KOMPETANSEHEVING AV FAGLÆRERE</vt:lpstr>
      <vt:lpstr>	</vt:lpstr>
    </vt:vector>
  </TitlesOfParts>
  <Company>Datakvalitet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KOMPETANSEHEVING AV FAGLÆRERE</dc:title>
  <dc:subject>000201|PRO.20|</dc:subject>
  <dc:creator>Handbok</dc:creator>
  <dc:description>EK_Avdeling4 EK_Avsnitt4 EK_Bedriftsnavn1TRØNDELAG HØYERE YRKESFAGSKOLE avd. TRONDHEIMEK_GjelderFra013.02.2021EK_Opprettet008.02.2003EK_Utgitt007.05.2003EK_IBrukDato013.02.2021EK_DokumentID0D00090EK_DokTittel0KOMPETANSEHEVING AV FAGLÆREREEK_DokType0ProsedyreEK_EksRef2 0	EK_Erstatter017.00EK_ErstatterD027.01.2020EK_Signatur0EIWIEK_Verifisert0 EK_Hørt0 EK_AuditReview2 EK_AuditApprove2 EK_Gradering0ÅpenEK_Gradnr40EK_Kapittel4 EK_Referanse2 2	PRO.16	MEDARBEIDERSAMTALER	00036	dok00036.docPRO.25	STUDENTUNDERSØKELSE	00097	dok00097.docEK_RefNr0PRO.20EK_Revisjon017.01EK_Ansvarlig0Raymond WågøEK_SkrevetAv0SØJSEK_UText10 EK_UText20 EK_UText30 EK_UText40 EK_Status0I brukEK_Stikkord0ansatte, kursEK_Rapport3EK_EKPrintMerke0Uoffisiell utskrift er kun gyldig på utskriftsdatoEK_Watermark0EK_Utgave017.01EK_Merknad7Endret skolenavn og ek ansvarlig
Forlenget gyldighet til 13.02.2022EK_VerLogg2 EK_RF14 EK_RF24 EK_RF34 EK_RF44 EK_RF54 EK_RF64 EK_RF74 EK_RF84 EK_RF94 EK_Mappe14 EK_Mappe24 EK_Mappe34 EK_Mappe44 EK_Mappe54 EK_Mappe64 EK_Mappe74 EK_Mappe84 EK_Mappe94 EK_DL020EK_GjelderTil013.02.2022EK_Vedlegg2 0	EK_AvdelingOver4 EK_HRefNr0 EK_HbNavn0 EK_DokRefnr4000201EK_Dokendrdato412.02.2021 11:39:38EK_HbType4 EK_Offisiell4 EK_VedleggRef4PRO.20EK_Strukt005KVALITETSYSTEM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cp:lastPrinted>2009-04-01T09:25:00Z</cp:lastPrinted>
  <dcterms:created xsi:type="dcterms:W3CDTF">2021-02-13T15:05:00Z</dcterms:created>
  <dcterms:modified xsi:type="dcterms:W3CDTF">2021-02-13T15:05:00Z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KOMPETANSEHEVING AV FAGLÆRERE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13.02.2021</vt:lpwstr>
  </property>
  <property fmtid="{D5CDD505-2E9C-101B-9397-08002B2CF9AE}" pid="7" name="EK_RefNr">
    <vt:lpwstr>3.4.2</vt:lpwstr>
  </property>
  <property fmtid="{D5CDD505-2E9C-101B-9397-08002B2CF9AE}" pid="8" name="EK_Signatur">
    <vt:lpwstr>EIWI</vt:lpwstr>
  </property>
  <property fmtid="{D5CDD505-2E9C-101B-9397-08002B2CF9AE}" pid="9" name="EK_SkrevetAv">
    <vt:lpwstr>SØJS</vt:lpwstr>
  </property>
  <property fmtid="{D5CDD505-2E9C-101B-9397-08002B2CF9AE}" pid="10" name="EK_Utgave">
    <vt:lpwstr>17.01</vt:lpwstr>
  </property>
  <property fmtid="{D5CDD505-2E9C-101B-9397-08002B2CF9AE}" pid="11" name="XD00036">
    <vt:lpwstr>4.10</vt:lpwstr>
  </property>
  <property fmtid="{D5CDD505-2E9C-101B-9397-08002B2CF9AE}" pid="12" name="XD00097">
    <vt:lpwstr>4.23</vt:lpwstr>
  </property>
  <property fmtid="{D5CDD505-2E9C-101B-9397-08002B2CF9AE}" pid="13" name="XDF00036">
    <vt:lpwstr>MEDARBEIDERSAMTALER</vt:lpwstr>
  </property>
  <property fmtid="{D5CDD505-2E9C-101B-9397-08002B2CF9AE}" pid="14" name="XDF00097">
    <vt:lpwstr>STUDENTUNDERSØKELSE</vt:lpwstr>
  </property>
  <property fmtid="{D5CDD505-2E9C-101B-9397-08002B2CF9AE}" pid="15" name="XDL00036">
    <vt:lpwstr>4.10 MEDARBEIDERSAMTALER</vt:lpwstr>
  </property>
  <property fmtid="{D5CDD505-2E9C-101B-9397-08002B2CF9AE}" pid="16" name="XDL00097">
    <vt:lpwstr>4.23 STUDENTUNDERSØKELSE</vt:lpwstr>
  </property>
  <property fmtid="{D5CDD505-2E9C-101B-9397-08002B2CF9AE}" pid="17" name="XDT00036">
    <vt:lpwstr>MEDARBEIDERSAMTALER</vt:lpwstr>
  </property>
  <property fmtid="{D5CDD505-2E9C-101B-9397-08002B2CF9AE}" pid="18" name="XDT00097">
    <vt:lpwstr>STUDENTUNDERSØKELSE</vt:lpwstr>
  </property>
</Properties>
</file>